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F19" w:rsidRPr="00D247F1" w:rsidRDefault="00A70F19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C40" w:rsidRPr="00D247F1" w:rsidRDefault="001A4C40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2224" w:rsidRDefault="00A70F19" w:rsidP="00A70F19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832224" w:rsidRDefault="00832224" w:rsidP="00A70F19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A70F19">
      <w:pPr>
        <w:pStyle w:val="aa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7F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F9293A" w:rsidRPr="00D247F1">
        <w:rPr>
          <w:rFonts w:ascii="Times New Roman" w:hAnsi="Times New Roman" w:cs="Times New Roman"/>
          <w:sz w:val="24"/>
          <w:szCs w:val="24"/>
        </w:rPr>
        <w:t xml:space="preserve">Рабочая программа  </w:t>
      </w:r>
      <w:r w:rsidRPr="00D247F1">
        <w:rPr>
          <w:rFonts w:ascii="Times New Roman" w:hAnsi="Times New Roman" w:cs="Times New Roman"/>
          <w:sz w:val="24"/>
          <w:szCs w:val="24"/>
        </w:rPr>
        <w:t xml:space="preserve">по русскому языку </w:t>
      </w:r>
      <w:r w:rsidR="00F9293A" w:rsidRPr="00D247F1">
        <w:rPr>
          <w:rFonts w:ascii="Times New Roman" w:hAnsi="Times New Roman" w:cs="Times New Roman"/>
          <w:sz w:val="24"/>
          <w:szCs w:val="24"/>
        </w:rPr>
        <w:t xml:space="preserve"> для 1-4 классов </w:t>
      </w:r>
      <w:r w:rsidR="00763813">
        <w:rPr>
          <w:rFonts w:ascii="Times New Roman" w:hAnsi="Times New Roman" w:cs="Times New Roman"/>
          <w:sz w:val="24"/>
          <w:szCs w:val="24"/>
        </w:rPr>
        <w:t xml:space="preserve">составлена в соответствии с </w:t>
      </w:r>
      <w:r w:rsidRPr="00D247F1">
        <w:rPr>
          <w:rFonts w:ascii="Times New Roman" w:hAnsi="Times New Roman" w:cs="Times New Roman"/>
          <w:sz w:val="24"/>
          <w:szCs w:val="24"/>
        </w:rPr>
        <w:t xml:space="preserve"> «Ос</w:t>
      </w:r>
      <w:r w:rsidR="00763813">
        <w:rPr>
          <w:rFonts w:ascii="Times New Roman" w:hAnsi="Times New Roman" w:cs="Times New Roman"/>
          <w:sz w:val="24"/>
          <w:szCs w:val="24"/>
        </w:rPr>
        <w:t>новной образовательной программой</w:t>
      </w:r>
      <w:r w:rsidRPr="00D247F1">
        <w:rPr>
          <w:rFonts w:ascii="Times New Roman" w:hAnsi="Times New Roman" w:cs="Times New Roman"/>
          <w:sz w:val="24"/>
          <w:szCs w:val="24"/>
        </w:rPr>
        <w:t xml:space="preserve"> начального общего образов</w:t>
      </w:r>
      <w:r w:rsidR="00832224">
        <w:rPr>
          <w:rFonts w:ascii="Times New Roman" w:hAnsi="Times New Roman" w:cs="Times New Roman"/>
          <w:sz w:val="24"/>
          <w:szCs w:val="24"/>
        </w:rPr>
        <w:t xml:space="preserve">ания  МБОУ «СОШ № 2 им. </w:t>
      </w:r>
      <w:bookmarkStart w:id="0" w:name="_GoBack"/>
      <w:bookmarkEnd w:id="0"/>
      <w:r w:rsidR="00832224">
        <w:rPr>
          <w:rFonts w:ascii="Times New Roman" w:hAnsi="Times New Roman" w:cs="Times New Roman"/>
          <w:sz w:val="24"/>
          <w:szCs w:val="24"/>
        </w:rPr>
        <w:t>Р.С. Бакаева с.Старые Атаги</w:t>
      </w:r>
      <w:r w:rsidRPr="00D247F1">
        <w:rPr>
          <w:rFonts w:ascii="Times New Roman" w:hAnsi="Times New Roman" w:cs="Times New Roman"/>
          <w:sz w:val="24"/>
          <w:szCs w:val="24"/>
        </w:rPr>
        <w:t>». Рабочая программа ориентирована на работу по УМК «Школа России», учебнику В.П.Канакиной, В.Г.Горецкого «Русский язык» в 2-х частях, 4-е издание, 2014 г., 1-4 классы.</w:t>
      </w:r>
      <w:r w:rsidRPr="00D247F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D247F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изучение русского языка в начальной школе выделяется </w:t>
      </w:r>
      <w:r w:rsidRPr="00D247F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642ч</w:t>
      </w:r>
      <w:r w:rsidRPr="00D247F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D247F1">
        <w:rPr>
          <w:rStyle w:val="c0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  </w:t>
      </w:r>
      <w:r w:rsidRPr="00D247F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Pr="00D247F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Pr="00D247F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132 ч</w:t>
      </w:r>
      <w:r w:rsidRPr="00D247F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(4 ч в неделю, 33 учебные недели): из них </w:t>
      </w:r>
      <w:r w:rsidRPr="00D247F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115 ч</w:t>
      </w:r>
      <w:r w:rsidRPr="00D247F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(23 учебные недели) отводится урокам обучения письму в период обучения грамоте и </w:t>
      </w:r>
      <w:r w:rsidRPr="00D247F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50 ч </w:t>
      </w:r>
      <w:r w:rsidRPr="00D247F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(10 учебных недель) — урокам русского языка. </w:t>
      </w:r>
      <w:r w:rsidRPr="00D247F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Pr="00D247F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Pr="00D247F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Pr="00D247F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уроки русского языка отводится по</w:t>
      </w:r>
      <w:r w:rsidRPr="00D247F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D247F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170</w:t>
      </w:r>
      <w:r w:rsidRPr="00D247F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Pr="00D247F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(5 ч в неделю, </w:t>
      </w:r>
      <w:r w:rsidRPr="00D247F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Pr="00D247F1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Pr="00D247F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учебные недели в каждом классе).</w:t>
      </w:r>
    </w:p>
    <w:p w:rsidR="00473F32" w:rsidRPr="00832224" w:rsidRDefault="00A70F19" w:rsidP="00832224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Структура рабочей программы соот</w:t>
      </w:r>
      <w:r w:rsidR="00245973">
        <w:rPr>
          <w:rStyle w:val="Zag11"/>
          <w:rFonts w:ascii="Times New Roman" w:eastAsia="@Arial Unicode MS" w:hAnsi="Times New Roman" w:cs="Times New Roman"/>
          <w:sz w:val="24"/>
          <w:szCs w:val="24"/>
        </w:rPr>
        <w:t>ветствует приказу МОиН  РФ №1576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от 31.12.2015г.</w:t>
      </w:r>
    </w:p>
    <w:p w:rsidR="00473F32" w:rsidRPr="00832224" w:rsidRDefault="00473F32" w:rsidP="00832224">
      <w:pPr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Планируемые  предметные результаты освоения учебного предмета «Русский язык»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b/>
          <w:bCs/>
          <w:color w:val="26282F"/>
          <w:sz w:val="24"/>
          <w:szCs w:val="24"/>
        </w:rPr>
        <w:t>Русский язык: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bookmarkStart w:id="1" w:name="sub_11211"/>
      <w:r w:rsidRPr="00D247F1">
        <w:rPr>
          <w:rFonts w:ascii="Times New Roman" w:hAnsi="Times New Roman" w:cs="Times New Roman"/>
          <w:sz w:val="24"/>
          <w:szCs w:val="24"/>
        </w:rPr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bookmarkStart w:id="2" w:name="sub_11212"/>
      <w:bookmarkEnd w:id="1"/>
      <w:r w:rsidRPr="00D247F1">
        <w:rPr>
          <w:rFonts w:ascii="Times New Roman" w:hAnsi="Times New Roman" w:cs="Times New Roman"/>
          <w:sz w:val="24"/>
          <w:szCs w:val="24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bookmarkStart w:id="3" w:name="sub_11213"/>
      <w:bookmarkEnd w:id="2"/>
      <w:r w:rsidRPr="00D247F1">
        <w:rPr>
          <w:rFonts w:ascii="Times New Roman" w:hAnsi="Times New Roman" w:cs="Times New Roman"/>
          <w:sz w:val="24"/>
          <w:szCs w:val="24"/>
        </w:rPr>
        <w:t>3) 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bookmarkStart w:id="4" w:name="sub_11214"/>
      <w:bookmarkEnd w:id="3"/>
      <w:r w:rsidRPr="00D247F1">
        <w:rPr>
          <w:rFonts w:ascii="Times New Roman" w:hAnsi="Times New Roman" w:cs="Times New Roman"/>
          <w:sz w:val="24"/>
          <w:szCs w:val="24"/>
        </w:rPr>
        <w:t>4) 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bookmarkStart w:id="5" w:name="sub_11215"/>
      <w:bookmarkEnd w:id="4"/>
      <w:r w:rsidRPr="00D247F1">
        <w:rPr>
          <w:rFonts w:ascii="Times New Roman" w:hAnsi="Times New Roman" w:cs="Times New Roman"/>
          <w:sz w:val="24"/>
          <w:szCs w:val="24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  <w:bookmarkEnd w:id="5"/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В результате изучения курса русского языка обучающиеся </w:t>
      </w:r>
      <w:r w:rsidRPr="00D247F1">
        <w:rPr>
          <w:rFonts w:ascii="Times New Roman" w:hAnsi="Times New Roman" w:cs="Times New Roman"/>
          <w:spacing w:val="2"/>
          <w:sz w:val="24"/>
          <w:szCs w:val="24"/>
        </w:rPr>
        <w:t>при получении начального общего образования научатся осоз</w:t>
      </w:r>
      <w:r w:rsidRPr="00D247F1">
        <w:rPr>
          <w:rFonts w:ascii="Times New Roman" w:hAnsi="Times New Roman" w:cs="Times New Roman"/>
          <w:sz w:val="24"/>
          <w:szCs w:val="24"/>
        </w:rPr>
        <w:t>навать язык как основное средство человеческого общения и явление национальной культуры, у них начнет формиро</w:t>
      </w:r>
      <w:r w:rsidRPr="00D247F1">
        <w:rPr>
          <w:rFonts w:ascii="Times New Roman" w:hAnsi="Times New Roman" w:cs="Times New Roman"/>
          <w:spacing w:val="2"/>
          <w:sz w:val="24"/>
          <w:szCs w:val="24"/>
        </w:rPr>
        <w:t xml:space="preserve">ваться позитивное эмоционально­ценностное отношение к русскому и родному языкам, стремление к их грамотному </w:t>
      </w:r>
      <w:r w:rsidRPr="00D247F1">
        <w:rPr>
          <w:rFonts w:ascii="Times New Roman" w:hAnsi="Times New Roman" w:cs="Times New Roman"/>
          <w:sz w:val="24"/>
          <w:szCs w:val="24"/>
        </w:rPr>
        <w:t>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8F4297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позиций в сотрудничестве, стремление к более точному выражению собственного мнения и позиции, умение задавать вопросы.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>Выпускник на уровне начального общего образования: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научится осознавать безошибочное письмо как одно из проявлений собственного уровня культуры;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написанное;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получит первоначальные представления о системе и структуре русского и родного языков: познакомится с разделами изучения языка – фонетикой и графикой, лексикой, словообразованием (морфемикой),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473F32" w:rsidRPr="00D247F1" w:rsidRDefault="00473F32" w:rsidP="00473F32">
      <w:pPr>
        <w:pStyle w:val="aa"/>
        <w:rPr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и родного языка на следующем уровне образования.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i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Содержательная линия «Система языка»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b/>
          <w:bCs/>
          <w:iCs/>
          <w:sz w:val="24"/>
          <w:szCs w:val="24"/>
        </w:rPr>
        <w:t>Раздел «Фонетика и графика»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различать звуки и буквы;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характеризовать звуки русского языка: гласные ударные/</w:t>
      </w:r>
      <w:r w:rsidRPr="00D247F1">
        <w:rPr>
          <w:rFonts w:ascii="Times New Roman" w:hAnsi="Times New Roman" w:cs="Times New Roman"/>
          <w:spacing w:val="2"/>
          <w:sz w:val="24"/>
          <w:szCs w:val="24"/>
        </w:rPr>
        <w:t xml:space="preserve">безударные; согласные твердые/мягкие, парные/непарные </w:t>
      </w:r>
      <w:r w:rsidRPr="00D247F1">
        <w:rPr>
          <w:rFonts w:ascii="Times New Roman" w:hAnsi="Times New Roman" w:cs="Times New Roman"/>
          <w:sz w:val="24"/>
          <w:szCs w:val="24"/>
        </w:rPr>
        <w:t>твердые и мягкие; согласные звонкие/глухие, парные/непарные звонкие и глухие;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247F1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</w:t>
      </w:r>
      <w:r w:rsidRPr="00D247F1">
        <w:rPr>
          <w:rFonts w:ascii="Times New Roman" w:hAnsi="Times New Roman" w:cs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D247F1">
        <w:rPr>
          <w:rFonts w:ascii="Times New Roman" w:hAnsi="Times New Roman" w:cs="Times New Roman"/>
          <w:iCs/>
          <w:sz w:val="24"/>
          <w:szCs w:val="24"/>
        </w:rPr>
        <w:t>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D247F1">
        <w:rPr>
          <w:rFonts w:ascii="Times New Roman" w:hAnsi="Times New Roman" w:cs="Times New Roman"/>
          <w:b/>
          <w:bCs/>
          <w:iCs/>
          <w:sz w:val="24"/>
          <w:szCs w:val="24"/>
        </w:rPr>
        <w:t>Раздел «Орфоэпия»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i/>
          <w:sz w:val="24"/>
          <w:szCs w:val="24"/>
        </w:rPr>
      </w:pPr>
      <w:r w:rsidRPr="00D247F1">
        <w:rPr>
          <w:rFonts w:ascii="Times New Roman" w:hAnsi="Times New Roman" w:cs="Times New Roman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D247F1">
        <w:rPr>
          <w:rFonts w:ascii="Times New Roman" w:hAnsi="Times New Roman" w:cs="Times New Roman"/>
          <w:sz w:val="24"/>
          <w:szCs w:val="24"/>
        </w:rPr>
        <w:t xml:space="preserve">языка в собственной речи и оценивать соблюдение этих </w:t>
      </w:r>
      <w:r w:rsidRPr="00D247F1">
        <w:rPr>
          <w:rFonts w:ascii="Times New Roman" w:hAnsi="Times New Roman" w:cs="Times New Roman"/>
          <w:spacing w:val="-2"/>
          <w:sz w:val="24"/>
          <w:szCs w:val="24"/>
        </w:rPr>
        <w:t>норм в речи собеседников (в объеме представленного в учеб</w:t>
      </w:r>
      <w:r w:rsidRPr="00D247F1">
        <w:rPr>
          <w:rFonts w:ascii="Times New Roman" w:hAnsi="Times New Roman" w:cs="Times New Roman"/>
          <w:sz w:val="24"/>
          <w:szCs w:val="24"/>
        </w:rPr>
        <w:t>нике материала);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i/>
          <w:sz w:val="24"/>
          <w:szCs w:val="24"/>
        </w:rPr>
      </w:pPr>
      <w:r w:rsidRPr="00D247F1">
        <w:rPr>
          <w:rFonts w:ascii="Times New Roman" w:hAnsi="Times New Roman" w:cs="Times New Roman"/>
          <w:spacing w:val="2"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</w:t>
      </w:r>
      <w:r w:rsidRPr="00D247F1">
        <w:rPr>
          <w:rFonts w:ascii="Times New Roman" w:hAnsi="Times New Roman" w:cs="Times New Roman"/>
          <w:sz w:val="24"/>
          <w:szCs w:val="24"/>
        </w:rPr>
        <w:t>к учителю, родителям и</w:t>
      </w:r>
      <w:r w:rsidRPr="00D247F1">
        <w:rPr>
          <w:rFonts w:ascii="Times New Roman" w:hAnsi="Times New Roman" w:cs="Times New Roman"/>
          <w:sz w:val="24"/>
          <w:szCs w:val="24"/>
        </w:rPr>
        <w:t> </w:t>
      </w:r>
      <w:r w:rsidRPr="00D247F1">
        <w:rPr>
          <w:rFonts w:ascii="Times New Roman" w:hAnsi="Times New Roman" w:cs="Times New Roman"/>
          <w:sz w:val="24"/>
          <w:szCs w:val="24"/>
        </w:rPr>
        <w:t>др.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b/>
          <w:bCs/>
          <w:iCs/>
          <w:sz w:val="24"/>
          <w:szCs w:val="24"/>
        </w:rPr>
        <w:t>Раздел «Состав слова (морфемика)»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различать изменяемые и неизменяемые слова;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pacing w:val="2"/>
          <w:sz w:val="24"/>
          <w:szCs w:val="24"/>
        </w:rPr>
        <w:t xml:space="preserve">различать родственные (однокоренные) слова и формы </w:t>
      </w:r>
      <w:r w:rsidRPr="00D247F1">
        <w:rPr>
          <w:rFonts w:ascii="Times New Roman" w:hAnsi="Times New Roman" w:cs="Times New Roman"/>
          <w:sz w:val="24"/>
          <w:szCs w:val="24"/>
        </w:rPr>
        <w:t>слова;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находить в словах с однозначно выделяемыми морфемами окончание, корень, приставку, суффикс.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i/>
          <w:iCs/>
          <w:sz w:val="24"/>
          <w:szCs w:val="24"/>
        </w:rPr>
      </w:pPr>
      <w:r w:rsidRPr="00D247F1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D247F1">
        <w:rPr>
          <w:rFonts w:ascii="Times New Roman" w:hAnsi="Times New Roman" w:cs="Times New Roman"/>
          <w:iCs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D247F1">
        <w:rPr>
          <w:rFonts w:ascii="Times New Roman" w:hAnsi="Times New Roman" w:cs="Times New Roman"/>
          <w:iCs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b/>
          <w:bCs/>
          <w:iCs/>
          <w:sz w:val="24"/>
          <w:szCs w:val="24"/>
        </w:rPr>
        <w:t>Раздел «Лексика»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выявлять слова, значение которых требует уточнения;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определять значение слова по тексту или уточнять с помощью толкового словаря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подбирать синонимы для устранения повторов в тексте.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iCs/>
          <w:sz w:val="24"/>
          <w:szCs w:val="24"/>
        </w:rPr>
        <w:lastRenderedPageBreak/>
        <w:t>Выпускник получит возможность научиться: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pacing w:val="2"/>
          <w:sz w:val="24"/>
          <w:szCs w:val="24"/>
        </w:rPr>
        <w:t xml:space="preserve">подбирать антонимы для точной характеристики </w:t>
      </w:r>
      <w:r w:rsidRPr="00D247F1">
        <w:rPr>
          <w:rFonts w:ascii="Times New Roman" w:hAnsi="Times New Roman" w:cs="Times New Roman"/>
          <w:sz w:val="24"/>
          <w:szCs w:val="24"/>
        </w:rPr>
        <w:t>предметов при их сравнении;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pacing w:val="2"/>
          <w:sz w:val="24"/>
          <w:szCs w:val="24"/>
        </w:rPr>
        <w:t xml:space="preserve">различать употребление в тексте слов в прямом и </w:t>
      </w:r>
      <w:r w:rsidRPr="00D247F1">
        <w:rPr>
          <w:rFonts w:ascii="Times New Roman" w:hAnsi="Times New Roman" w:cs="Times New Roman"/>
          <w:sz w:val="24"/>
          <w:szCs w:val="24"/>
        </w:rPr>
        <w:t>переносном значении (простые случаи);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оценивать уместность использования слов в тексте;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выбирать слова из ряда предложенных для успешного решения коммуникативной задачи.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b/>
          <w:bCs/>
          <w:iCs/>
          <w:sz w:val="24"/>
          <w:szCs w:val="24"/>
        </w:rPr>
        <w:t>Раздел «Морфология»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распознавать грамматические признаки слов;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CA735B" w:rsidRPr="00D247F1" w:rsidRDefault="00CA735B" w:rsidP="00473F32">
      <w:pPr>
        <w:pStyle w:val="aa"/>
        <w:rPr>
          <w:rFonts w:ascii="Times New Roman" w:hAnsi="Times New Roman" w:cs="Times New Roman"/>
          <w:b/>
          <w:iCs/>
          <w:sz w:val="24"/>
          <w:szCs w:val="24"/>
        </w:rPr>
      </w:pPr>
    </w:p>
    <w:p w:rsidR="00CA735B" w:rsidRPr="00D247F1" w:rsidRDefault="00CA735B" w:rsidP="00473F32">
      <w:pPr>
        <w:pStyle w:val="aa"/>
        <w:rPr>
          <w:rFonts w:ascii="Times New Roman" w:hAnsi="Times New Roman" w:cs="Times New Roman"/>
          <w:b/>
          <w:iCs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D247F1">
        <w:rPr>
          <w:rFonts w:ascii="Times New Roman" w:hAnsi="Times New Roman" w:cs="Times New Roman"/>
          <w:iCs/>
          <w:spacing w:val="2"/>
          <w:sz w:val="24"/>
          <w:szCs w:val="24"/>
        </w:rPr>
        <w:t>проводить морфологический разбор имен существи</w:t>
      </w:r>
      <w:r w:rsidRPr="00D247F1">
        <w:rPr>
          <w:rFonts w:ascii="Times New Roman" w:hAnsi="Times New Roman" w:cs="Times New Roman"/>
          <w:iCs/>
          <w:sz w:val="24"/>
          <w:szCs w:val="24"/>
        </w:rPr>
        <w:t>тельных, имен прилагательных, глаголов по предложенно</w:t>
      </w:r>
      <w:r w:rsidRPr="00D247F1">
        <w:rPr>
          <w:rFonts w:ascii="Times New Roman" w:hAnsi="Times New Roman" w:cs="Times New Roman"/>
          <w:iCs/>
          <w:spacing w:val="2"/>
          <w:sz w:val="24"/>
          <w:szCs w:val="24"/>
        </w:rPr>
        <w:t>му в учебнике алгоритму; оценивать правильность про</w:t>
      </w:r>
      <w:r w:rsidRPr="00D247F1">
        <w:rPr>
          <w:rFonts w:ascii="Times New Roman" w:hAnsi="Times New Roman" w:cs="Times New Roman"/>
          <w:iCs/>
          <w:sz w:val="24"/>
          <w:szCs w:val="24"/>
        </w:rPr>
        <w:t>ведения морфологического разбора;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D247F1">
        <w:rPr>
          <w:rFonts w:ascii="Times New Roman" w:hAnsi="Times New Roman" w:cs="Times New Roman"/>
          <w:iCs/>
          <w:sz w:val="24"/>
          <w:szCs w:val="24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D247F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и, а, но, </w:t>
      </w:r>
      <w:r w:rsidRPr="00D247F1">
        <w:rPr>
          <w:rFonts w:ascii="Times New Roman" w:hAnsi="Times New Roman" w:cs="Times New Roman"/>
          <w:iCs/>
          <w:sz w:val="24"/>
          <w:szCs w:val="24"/>
        </w:rPr>
        <w:t xml:space="preserve">частицу </w:t>
      </w:r>
      <w:r w:rsidRPr="00D247F1">
        <w:rPr>
          <w:rFonts w:ascii="Times New Roman" w:hAnsi="Times New Roman" w:cs="Times New Roman"/>
          <w:b/>
          <w:bCs/>
          <w:iCs/>
          <w:sz w:val="24"/>
          <w:szCs w:val="24"/>
        </w:rPr>
        <w:t>не</w:t>
      </w:r>
      <w:r w:rsidRPr="00D247F1">
        <w:rPr>
          <w:rFonts w:ascii="Times New Roman" w:hAnsi="Times New Roman" w:cs="Times New Roman"/>
          <w:iCs/>
          <w:sz w:val="24"/>
          <w:szCs w:val="24"/>
        </w:rPr>
        <w:t xml:space="preserve"> при глаголах.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bCs/>
          <w:iCs/>
          <w:sz w:val="24"/>
          <w:szCs w:val="24"/>
        </w:rPr>
        <w:t>Раздел «Синтаксис»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различать предложение, словосочетание, слово;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pacing w:val="2"/>
          <w:sz w:val="24"/>
          <w:szCs w:val="24"/>
        </w:rPr>
        <w:t xml:space="preserve">устанавливать при помощи смысловых вопросов связь </w:t>
      </w:r>
      <w:r w:rsidRPr="00D247F1">
        <w:rPr>
          <w:rFonts w:ascii="Times New Roman" w:hAnsi="Times New Roman" w:cs="Times New Roman"/>
          <w:sz w:val="24"/>
          <w:szCs w:val="24"/>
        </w:rPr>
        <w:t>между словами в словосочетании и предложении;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классифицировать предложения по цели высказывания, </w:t>
      </w:r>
      <w:r w:rsidRPr="00D247F1">
        <w:rPr>
          <w:rFonts w:ascii="Times New Roman" w:hAnsi="Times New Roman" w:cs="Times New Roman"/>
          <w:spacing w:val="2"/>
          <w:sz w:val="24"/>
          <w:szCs w:val="24"/>
        </w:rPr>
        <w:t xml:space="preserve">находить повествовательные/побудительные/вопросительные </w:t>
      </w:r>
      <w:r w:rsidRPr="00D247F1">
        <w:rPr>
          <w:rFonts w:ascii="Times New Roman" w:hAnsi="Times New Roman" w:cs="Times New Roman"/>
          <w:sz w:val="24"/>
          <w:szCs w:val="24"/>
        </w:rPr>
        <w:t>предложения;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выделять предложения с однородными членами.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различать второстепенные члены предложения —определения, дополнения, обстоятельства;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D247F1">
        <w:rPr>
          <w:rFonts w:ascii="Times New Roman" w:hAnsi="Times New Roman" w:cs="Times New Roman"/>
          <w:spacing w:val="2"/>
          <w:sz w:val="24"/>
          <w:szCs w:val="24"/>
        </w:rPr>
        <w:t xml:space="preserve">предложения, синтаксический), оценивать правильность </w:t>
      </w:r>
      <w:r w:rsidRPr="00D247F1">
        <w:rPr>
          <w:rFonts w:ascii="Times New Roman" w:hAnsi="Times New Roman" w:cs="Times New Roman"/>
          <w:sz w:val="24"/>
          <w:szCs w:val="24"/>
        </w:rPr>
        <w:t>разбора;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различать простые и сложные предложения.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Содержательная линия «Орфография и пунктуация»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применять правила правописания (в объеме содержания курса);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безошибочно списывать текст объемом 80—90 слов;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писать под диктовку тексты объемом 75—80 слов в соответствии с изученными правилами правописания;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осознавать место возможного возникновения орфографической ошибки;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подбирать примеры с определенной орфограммой;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pacing w:val="2"/>
          <w:sz w:val="24"/>
          <w:szCs w:val="24"/>
        </w:rPr>
        <w:t>при составлении собственных текстов перефразиро</w:t>
      </w:r>
      <w:r w:rsidRPr="00D247F1">
        <w:rPr>
          <w:rFonts w:ascii="Times New Roman" w:hAnsi="Times New Roman" w:cs="Times New Roman"/>
          <w:sz w:val="24"/>
          <w:szCs w:val="24"/>
        </w:rPr>
        <w:t>вать записываемое, чтобы избежать орфографических и пунктуационных ошибок;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</w:t>
      </w:r>
      <w:r w:rsidR="00FA1F08">
        <w:rPr>
          <w:rFonts w:ascii="Times New Roman" w:hAnsi="Times New Roman" w:cs="Times New Roman"/>
          <w:sz w:val="24"/>
          <w:szCs w:val="24"/>
        </w:rPr>
        <w:t xml:space="preserve"> </w:t>
      </w:r>
      <w:r w:rsidRPr="00D247F1">
        <w:rPr>
          <w:rFonts w:ascii="Times New Roman" w:hAnsi="Times New Roman" w:cs="Times New Roman"/>
          <w:sz w:val="24"/>
          <w:szCs w:val="24"/>
        </w:rPr>
        <w:t>предотвратить ее в последующих письменных работах.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lastRenderedPageBreak/>
        <w:t>Содержательная линия «Развитие речи»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оценивать правильность (уместность) выбора языковых</w:t>
      </w:r>
      <w:r w:rsidRPr="00D247F1">
        <w:rPr>
          <w:rFonts w:ascii="Times New Roman" w:hAnsi="Times New Roman" w:cs="Times New Roman"/>
          <w:sz w:val="24"/>
          <w:szCs w:val="24"/>
        </w:rPr>
        <w:br/>
        <w:t>и неязыковых средств устного общения на уроке, в школе,</w:t>
      </w:r>
      <w:r w:rsidRPr="00D247F1">
        <w:rPr>
          <w:rFonts w:ascii="Times New Roman" w:hAnsi="Times New Roman" w:cs="Times New Roman"/>
          <w:sz w:val="24"/>
          <w:szCs w:val="24"/>
        </w:rPr>
        <w:br/>
        <w:t>в быту, со знакомыми и незнакомыми, с людьми разного возраста;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выражать собственное мнение и аргументировать его;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самостоятельно озаглавливать текст;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составлять план текста;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создавать тексты по предложенному заголовку;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подробно или выборочно пересказывать текст;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пересказывать текст от другого лица;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CA735B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корректировать тексты, в которых допущены нарушения культуры речи;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анализировать последовательность собственных действий при работе над изложениями и сочинениями и со</w:t>
      </w:r>
      <w:r w:rsidRPr="00D247F1">
        <w:rPr>
          <w:rFonts w:ascii="Times New Roman" w:hAnsi="Times New Roman" w:cs="Times New Roman"/>
          <w:spacing w:val="2"/>
          <w:sz w:val="24"/>
          <w:szCs w:val="24"/>
        </w:rPr>
        <w:t xml:space="preserve">относить их с разработанным алгоритмом; оценивать </w:t>
      </w:r>
      <w:r w:rsidRPr="00D247F1">
        <w:rPr>
          <w:rFonts w:ascii="Times New Roman" w:hAnsi="Times New Roman" w:cs="Times New Roman"/>
          <w:sz w:val="24"/>
          <w:szCs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pacing w:val="2"/>
          <w:sz w:val="24"/>
          <w:szCs w:val="24"/>
        </w:rPr>
        <w:t>соблюдать нормы речевого взаимодействия при интерактивном общении (sms­сообщения, электронная по</w:t>
      </w:r>
      <w:r w:rsidRPr="00D247F1">
        <w:rPr>
          <w:rFonts w:ascii="Times New Roman" w:hAnsi="Times New Roman" w:cs="Times New Roman"/>
          <w:sz w:val="24"/>
          <w:szCs w:val="24"/>
        </w:rPr>
        <w:t>чта, Интернет и другие виды и способы связи).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CA735B" w:rsidRPr="00D247F1" w:rsidRDefault="00CA735B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CA735B" w:rsidRPr="00D247F1" w:rsidRDefault="00CA735B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FA1F08" w:rsidRDefault="00FA1F08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FA1F08" w:rsidRDefault="00FA1F08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FA1F08" w:rsidRDefault="00FA1F08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</w:t>
      </w:r>
      <w:bookmarkStart w:id="6" w:name="_Toc288394085"/>
      <w:bookmarkStart w:id="7" w:name="_Toc288410552"/>
      <w:bookmarkStart w:id="8" w:name="_Toc288410681"/>
      <w:bookmarkStart w:id="9" w:name="_Toc424564329"/>
      <w:r w:rsidRPr="00D247F1">
        <w:rPr>
          <w:rFonts w:ascii="Times New Roman" w:hAnsi="Times New Roman" w:cs="Times New Roman"/>
          <w:b/>
          <w:sz w:val="24"/>
          <w:szCs w:val="24"/>
        </w:rPr>
        <w:t>Русский язык</w:t>
      </w:r>
      <w:bookmarkEnd w:id="6"/>
      <w:bookmarkEnd w:id="7"/>
      <w:bookmarkEnd w:id="8"/>
      <w:bookmarkEnd w:id="9"/>
      <w:r w:rsidRPr="00D247F1">
        <w:rPr>
          <w:rFonts w:ascii="Times New Roman" w:hAnsi="Times New Roman" w:cs="Times New Roman"/>
          <w:b/>
          <w:sz w:val="24"/>
          <w:szCs w:val="24"/>
        </w:rPr>
        <w:t>»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Виды речевой деятельности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lastRenderedPageBreak/>
        <w:t xml:space="preserve">Слушание.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Говорение.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Чтение.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Анализ и оценка содержания, языковых особенностей и структуры текста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Письмо.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интересным детям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Обучение грамоте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Фонетика.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гласных и согласных звуков, гласных ударных и безударных, согласных твердых и мягких, звонких и глухих.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Графика.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 w:rsidRPr="00D247F1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,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е</w:t>
      </w:r>
      <w:r w:rsidRPr="00D247F1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ю</w:t>
      </w:r>
      <w:r w:rsidRPr="00D247F1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,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я</w:t>
      </w:r>
      <w:r w:rsidRPr="00D247F1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 xml:space="preserve">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знаккак показатель мягкости предшествующего согласного звука.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русским алфавитом как последовательностью букв.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Чтение.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текстов,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Письмо. </w:t>
      </w: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Понимание функции небуквенных графических средств: пробела между словами, знака переноса.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Слово и предложение.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Восприятие слова как объекта изучения, материала для анализа. Наблюдение над значением слова.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Орфография.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правилами правописания и их применение: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слов;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обозначение гласных после шипящих (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ча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ща</w:t>
      </w:r>
      <w:r w:rsidRPr="00D247F1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чу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щу</w:t>
      </w:r>
      <w:r w:rsidRPr="00D247F1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жи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ши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прописная (заглавная) буква в начале предложения, в именах собственных;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перенос слов по слогам без стечения согласных;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в конце предложения.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Развитие речи.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Систематический курс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Фонетика и орфоэпия.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D247F1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Фонетический разбор слова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Графика.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звуков и букв. Обозначение на письме твердости и мягкости согласных звуков. Использование на письме разделительных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ъ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</w:t>
      </w:r>
      <w:r w:rsidRPr="00D247F1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Установление соотношения звукового и буквенного состава слова в словах типа </w:t>
      </w:r>
      <w:r w:rsidRPr="00D247F1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стол</w:t>
      </w: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,</w:t>
      </w:r>
      <w:r w:rsidRPr="00D247F1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 конь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; в словах с йотированными гласными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 w:rsidRPr="00D247F1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 w:rsidRPr="00D247F1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ю</w:t>
      </w:r>
      <w:r w:rsidRPr="00D247F1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я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;в словах с непроизносимыми согласными.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Использование небуквенных графических средств: пробела между словами, знака переноса, абзаца.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Лексика</w:t>
      </w:r>
      <w:r w:rsidRPr="00D247F1">
        <w:rPr>
          <w:rStyle w:val="afd"/>
          <w:rFonts w:ascii="Times New Roman" w:eastAsia="@Arial Unicode MS" w:hAnsi="Times New Roman" w:cs="Times New Roman"/>
          <w:b/>
          <w:bCs/>
          <w:sz w:val="24"/>
          <w:szCs w:val="24"/>
        </w:rPr>
        <w:footnoteReference w:id="1"/>
      </w: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Состав слова (морфемика).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Морфология.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Части речи; </w:t>
      </w: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деление частей речи на самостоятельные и служебные.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Различение падежных </w:t>
      </w: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lastRenderedPageBreak/>
        <w:t>и смысловых (синтаксических) вопросов</w:t>
      </w:r>
      <w:r w:rsidRPr="00D247F1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Определение принадлежности имен существительных к 1, 2, 3-му склонению. </w:t>
      </w: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Морфологический разбор имен существительных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ий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ья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ов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ин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</w:t>
      </w: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Морфологический разбор имен прилагательных.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Местоимение. Общее представление о местоимении. </w:t>
      </w: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Личные местоимения, значение и употребление в речи. Личные местоимения 1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2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3</w:t>
      </w: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noBreakHyphen/>
        <w:t>го лица единственного и множественного числа. Склонение личных местоимений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Морфологический разбор глаголов.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Наречие. Значение и употребление в речи.</w:t>
      </w:r>
    </w:p>
    <w:p w:rsidR="00CA735B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Предлог. </w:t>
      </w: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Знакомство с наиболее употребительными предлогами. Функция предлогов: образование падежных форм имен существительных и местоимений.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Отличие предлогов от приставок.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Союзы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а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их роль в речи. Частица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не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, ее значение.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Синтаксис.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а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. Использование интонации перечисления в предложениях с однородными членами.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Различение простых и сложных предложений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Орфография и пунктуация.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Применение правил правописания: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сочетания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жи – ши</w:t>
      </w:r>
      <w:r w:rsidRPr="00D247F1">
        <w:rPr>
          <w:rStyle w:val="afd"/>
          <w:rFonts w:ascii="Times New Roman" w:eastAsia="@Arial Unicode MS" w:hAnsi="Times New Roman" w:cs="Times New Roman"/>
          <w:sz w:val="24"/>
          <w:szCs w:val="24"/>
        </w:rPr>
        <w:footnoteReference w:id="2"/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ча – ща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чу – щу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в положении под ударением;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сочетания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чк – чн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чт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щн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перенос слов;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прописная буква в начале предложения, в именах собственных;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проверяемые безударные гласные в корне слова;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парные звонкие и глухие согласные в корне слова;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непроизносимые согласные;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непроверяемые гласные и согласные в корне слова(на ограниченном перечне слов);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гласные и согласные в неизменяемых на письме приставках;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разделительные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ъ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 после шипящих на конце имен существительных (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ночь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нож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рожь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мышь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безударные падежные окончания имен существительных (кроме существительных на </w:t>
      </w:r>
      <w:r w:rsidRPr="00D247F1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noBreakHyphen/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мя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ий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ья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ье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ия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ов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ин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безударные окончания имен прилагательных;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не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с глаголами;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мягкий знак после шипящих на конце глаголов в форме 2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>го лица единственного числа (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пишешь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учишь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мягкий знак в глаголах в сочетании 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</w:r>
      <w:r w:rsidRPr="00D247F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ться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безударные личные окончания глаголов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предлогов с другими словами;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(запятая) в предложениях с однородными членами.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Развитие речи.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Осознание ситуации общения: с какой целью, с кем и где происходит общение.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Последовательность предложений в тексте.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Последовательность частей текста (</w:t>
      </w:r>
      <w:r w:rsidRPr="00D247F1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абзацев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).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Комплексная работа над структурой текста: озаглавливание, корректирование порядка предложений и частей текста (</w:t>
      </w:r>
      <w:r w:rsidRPr="00D247F1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абзацев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).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План текста. Составление планов к данным текстам. </w:t>
      </w:r>
      <w:r w:rsidRPr="00D247F1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Создание собственных текстов по предложенным планам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CA735B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Типы текстов: описание, повествование, рассуждение, их особенности.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жанрами письма и поздравления.</w:t>
      </w:r>
    </w:p>
    <w:p w:rsidR="00473F32" w:rsidRPr="00D247F1" w:rsidRDefault="00473F32" w:rsidP="00473F32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D247F1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использование в текстах синонимов и антонимов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473F32" w:rsidRPr="00D247F1" w:rsidRDefault="00473F32" w:rsidP="00473F32">
      <w:pPr>
        <w:pStyle w:val="aa"/>
        <w:rPr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>повествования, сочинения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>описания, сочинения</w:t>
      </w:r>
      <w:r w:rsidRPr="00D247F1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>рассуждения.</w:t>
      </w: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473F32" w:rsidRPr="00D247F1" w:rsidRDefault="00473F32" w:rsidP="00473F32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3F32" w:rsidRPr="00D247F1" w:rsidRDefault="00473F32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3F32" w:rsidRPr="00D247F1" w:rsidRDefault="00473F32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3F32" w:rsidRPr="00D247F1" w:rsidRDefault="00473F32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3F32" w:rsidRPr="00D247F1" w:rsidRDefault="00473F32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3F32" w:rsidRPr="00D247F1" w:rsidRDefault="00473F32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3F32" w:rsidRPr="00D247F1" w:rsidRDefault="00473F32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3F32" w:rsidRPr="00D247F1" w:rsidRDefault="00473F32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735B" w:rsidRPr="00D247F1" w:rsidRDefault="00CA735B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5A23" w:rsidRPr="00D247F1" w:rsidRDefault="003D5A23" w:rsidP="009F6D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35B" w:rsidRPr="00D247F1" w:rsidRDefault="00CA735B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735B" w:rsidRPr="00D247F1" w:rsidRDefault="00CA735B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3F32" w:rsidRPr="00334406" w:rsidRDefault="00473F32" w:rsidP="000A0D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406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по русскому языку в 3 классе </w:t>
      </w:r>
    </w:p>
    <w:p w:rsidR="00473F32" w:rsidRPr="00334406" w:rsidRDefault="00F9293A" w:rsidP="000A0D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40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73F32" w:rsidRPr="00334406">
        <w:rPr>
          <w:rFonts w:ascii="Times New Roman" w:hAnsi="Times New Roman" w:cs="Times New Roman"/>
          <w:b/>
          <w:sz w:val="24"/>
          <w:szCs w:val="24"/>
        </w:rPr>
        <w:t>2018-2019 учебный год</w:t>
      </w:r>
    </w:p>
    <w:p w:rsidR="00473F32" w:rsidRPr="00D247F1" w:rsidRDefault="00473F32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5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3"/>
        <w:gridCol w:w="4058"/>
        <w:gridCol w:w="3740"/>
      </w:tblGrid>
      <w:tr w:rsidR="00473F32" w:rsidRPr="00D247F1" w:rsidTr="00473F32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F9293A" w:rsidP="00473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Названия</w:t>
            </w:r>
            <w:r w:rsidR="00473F32" w:rsidRPr="00D247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разделов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3F32" w:rsidRPr="00D247F1" w:rsidRDefault="00473F32" w:rsidP="00473F32">
            <w:pPr>
              <w:ind w:left="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  <w:r w:rsidR="00F9293A" w:rsidRPr="00D247F1">
              <w:rPr>
                <w:rFonts w:ascii="Times New Roman" w:hAnsi="Times New Roman" w:cs="Times New Roman"/>
                <w:b/>
                <w:sz w:val="24"/>
                <w:szCs w:val="24"/>
              </w:rPr>
              <w:t>, отводимых на изучение каждой темы</w:t>
            </w:r>
          </w:p>
        </w:tc>
      </w:tr>
      <w:tr w:rsidR="00473F32" w:rsidRPr="00D247F1" w:rsidTr="00473F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F32" w:rsidRPr="00D247F1" w:rsidRDefault="00473F32" w:rsidP="00473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F32" w:rsidRPr="00D247F1" w:rsidRDefault="00473F32" w:rsidP="00473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32" w:rsidRPr="00D247F1" w:rsidTr="00473F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Язык и речь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F32" w:rsidRPr="00D247F1" w:rsidTr="00473F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Текст, предложение, словосочетание.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73F32" w:rsidRPr="00D247F1" w:rsidTr="00473F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Слово в языке и речи.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73F32" w:rsidRPr="00D247F1" w:rsidTr="00473F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Состав слова.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73F32" w:rsidRPr="00D247F1" w:rsidTr="00473F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Правописание частей слова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73F32" w:rsidRPr="00D247F1" w:rsidTr="00473F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73F32" w:rsidRPr="00D247F1" w:rsidTr="00473F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73F32" w:rsidRPr="00D247F1" w:rsidTr="00473F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EA6E17" w:rsidP="00473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73F32" w:rsidRPr="00D247F1">
              <w:rPr>
                <w:rFonts w:ascii="Times New Roman" w:hAnsi="Times New Roman" w:cs="Times New Roman"/>
                <w:b/>
                <w:sz w:val="24"/>
                <w:szCs w:val="24"/>
              </w:rPr>
              <w:t>сего</w:t>
            </w:r>
          </w:p>
          <w:p w:rsidR="00F9293A" w:rsidRPr="00D247F1" w:rsidRDefault="00F9293A" w:rsidP="00473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год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32" w:rsidRPr="00D247F1" w:rsidRDefault="00473F32" w:rsidP="0047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32" w:rsidRPr="00D247F1" w:rsidRDefault="00473F32" w:rsidP="00473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</w:tbl>
    <w:p w:rsidR="00473F32" w:rsidRPr="00D247F1" w:rsidRDefault="00473F32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3F32" w:rsidRPr="00D247F1" w:rsidRDefault="00473F32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F19" w:rsidRPr="00D247F1" w:rsidRDefault="00A70F19" w:rsidP="000A0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735B" w:rsidRPr="00D247F1" w:rsidRDefault="00CA735B" w:rsidP="00804B02">
      <w:pPr>
        <w:tabs>
          <w:tab w:val="left" w:pos="4785"/>
        </w:tabs>
        <w:rPr>
          <w:rFonts w:ascii="Times New Roman" w:hAnsi="Times New Roman" w:cs="Times New Roman"/>
          <w:sz w:val="24"/>
          <w:szCs w:val="24"/>
        </w:rPr>
      </w:pPr>
    </w:p>
    <w:p w:rsidR="00857D38" w:rsidRDefault="00857D38" w:rsidP="00E063C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D38" w:rsidRDefault="00857D38" w:rsidP="00E063C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293A" w:rsidRPr="00D247F1" w:rsidRDefault="00CC0B9D" w:rsidP="00E063C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 по русскому языку</w:t>
      </w:r>
    </w:p>
    <w:p w:rsidR="006517A6" w:rsidRPr="00D247F1" w:rsidRDefault="00762C53" w:rsidP="00E063C7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734982" w:rsidRPr="00D247F1">
        <w:rPr>
          <w:rFonts w:ascii="Times New Roman" w:hAnsi="Times New Roman" w:cs="Times New Roman"/>
          <w:b/>
          <w:sz w:val="24"/>
          <w:szCs w:val="24"/>
        </w:rPr>
        <w:t>3</w:t>
      </w:r>
      <w:r w:rsidR="00B31F34" w:rsidRPr="00D247F1">
        <w:rPr>
          <w:rFonts w:ascii="Times New Roman" w:hAnsi="Times New Roman" w:cs="Times New Roman"/>
          <w:b/>
          <w:sz w:val="24"/>
          <w:szCs w:val="24"/>
        </w:rPr>
        <w:t xml:space="preserve"> «А»</w:t>
      </w:r>
      <w:r w:rsidRPr="00D247F1">
        <w:rPr>
          <w:rFonts w:ascii="Times New Roman" w:hAnsi="Times New Roman" w:cs="Times New Roman"/>
          <w:b/>
          <w:sz w:val="24"/>
          <w:szCs w:val="24"/>
        </w:rPr>
        <w:t xml:space="preserve"> классе </w:t>
      </w:r>
      <w:r w:rsidR="00F9293A" w:rsidRPr="00D247F1">
        <w:rPr>
          <w:rFonts w:ascii="Times New Roman" w:hAnsi="Times New Roman" w:cs="Times New Roman"/>
          <w:b/>
          <w:sz w:val="24"/>
          <w:szCs w:val="24"/>
        </w:rPr>
        <w:t>на</w:t>
      </w:r>
      <w:r w:rsidR="006517A6" w:rsidRPr="00D247F1">
        <w:rPr>
          <w:rFonts w:ascii="Times New Roman" w:hAnsi="Times New Roman" w:cs="Times New Roman"/>
          <w:b/>
          <w:sz w:val="24"/>
          <w:szCs w:val="24"/>
        </w:rPr>
        <w:t xml:space="preserve"> 2018-2019 уч.</w:t>
      </w:r>
      <w:r w:rsidR="006517A6" w:rsidRPr="00D247F1">
        <w:rPr>
          <w:rFonts w:ascii="Times New Roman" w:hAnsi="Times New Roman" w:cs="Times New Roman"/>
          <w:sz w:val="24"/>
          <w:szCs w:val="24"/>
        </w:rPr>
        <w:t>г.</w:t>
      </w:r>
    </w:p>
    <w:tbl>
      <w:tblPr>
        <w:tblpPr w:leftFromText="180" w:rightFromText="180" w:vertAnchor="text" w:horzAnchor="margin" w:tblpX="74" w:tblpY="497"/>
        <w:tblW w:w="10510" w:type="dxa"/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34"/>
        <w:gridCol w:w="34"/>
        <w:gridCol w:w="33"/>
        <w:gridCol w:w="749"/>
        <w:gridCol w:w="12"/>
        <w:gridCol w:w="15"/>
        <w:gridCol w:w="8"/>
        <w:gridCol w:w="7"/>
        <w:gridCol w:w="15"/>
        <w:gridCol w:w="11"/>
        <w:gridCol w:w="6"/>
        <w:gridCol w:w="13"/>
        <w:gridCol w:w="12"/>
        <w:gridCol w:w="1070"/>
        <w:gridCol w:w="992"/>
        <w:gridCol w:w="992"/>
        <w:gridCol w:w="1012"/>
      </w:tblGrid>
      <w:tr w:rsidR="00DC07F8" w:rsidRPr="00D247F1" w:rsidTr="00565D77">
        <w:trPr>
          <w:cantSplit/>
          <w:trHeight w:hRule="exact" w:val="286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07F8" w:rsidRPr="00D247F1" w:rsidRDefault="003D5A2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85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Кол-во часов</w:t>
            </w:r>
            <w:r w:rsidR="003D5A23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</w:p>
        </w:tc>
        <w:tc>
          <w:tcPr>
            <w:tcW w:w="1134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урокаурока</w:t>
            </w:r>
          </w:p>
        </w:tc>
        <w:tc>
          <w:tcPr>
            <w:tcW w:w="1012" w:type="dxa"/>
            <w:vMerge w:val="restart"/>
            <w:tcBorders>
              <w:top w:val="nil"/>
              <w:left w:val="single" w:sz="4" w:space="0" w:color="000000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cantSplit/>
          <w:trHeight w:val="690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7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7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DC07F8" w:rsidRPr="00D247F1" w:rsidRDefault="003D5A2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лан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C07F8" w:rsidRPr="00D247F1" w:rsidRDefault="003D5A2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     ф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  <w:tc>
          <w:tcPr>
            <w:tcW w:w="1012" w:type="dxa"/>
            <w:vMerge/>
            <w:tcBorders>
              <w:left w:val="single" w:sz="4" w:space="0" w:color="000000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rPr>
          <w:cantSplit/>
          <w:trHeight w:val="376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07F8" w:rsidRPr="00804B02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b/>
                <w:sz w:val="24"/>
                <w:szCs w:val="24"/>
              </w:rPr>
              <w:t>Язык и речь (2 часа)</w:t>
            </w:r>
          </w:p>
        </w:tc>
        <w:tc>
          <w:tcPr>
            <w:tcW w:w="1012" w:type="dxa"/>
            <w:vMerge/>
            <w:tcBorders>
              <w:left w:val="single" w:sz="4" w:space="0" w:color="000000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cantSplit/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Виды речи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cantSplit/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Для чего нужен язык?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rPr>
          <w:trHeight w:val="330"/>
        </w:trPr>
        <w:tc>
          <w:tcPr>
            <w:tcW w:w="949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C07F8" w:rsidRPr="00D247F1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Текст. Предложение. Словосочетание. (14 часов)</w:t>
            </w: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rPr>
          <w:trHeight w:val="3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Текст. Типы текстов</w:t>
            </w:r>
          </w:p>
        </w:tc>
        <w:tc>
          <w:tcPr>
            <w:tcW w:w="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F31A9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Входной контрольный д</w:t>
            </w:r>
            <w:r w:rsidR="009A015A">
              <w:rPr>
                <w:rFonts w:ascii="Times New Roman" w:hAnsi="Times New Roman" w:cs="Times New Roman"/>
                <w:sz w:val="24"/>
                <w:szCs w:val="24"/>
              </w:rPr>
              <w:t xml:space="preserve">иктант 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«Части речи»</w:t>
            </w:r>
          </w:p>
        </w:tc>
        <w:tc>
          <w:tcPr>
            <w:tcW w:w="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rPr>
          <w:trHeight w:val="3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РНО. Предложение.   Что такое предложение?</w:t>
            </w:r>
          </w:p>
        </w:tc>
        <w:tc>
          <w:tcPr>
            <w:tcW w:w="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rPr>
          <w:trHeight w:val="3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Виды предложений по интонации.</w:t>
            </w:r>
          </w:p>
        </w:tc>
        <w:tc>
          <w:tcPr>
            <w:tcW w:w="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обращением.</w:t>
            </w:r>
          </w:p>
        </w:tc>
        <w:tc>
          <w:tcPr>
            <w:tcW w:w="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rPr>
          <w:trHeight w:val="4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«Путешественница»</w:t>
            </w:r>
          </w:p>
        </w:tc>
        <w:tc>
          <w:tcPr>
            <w:tcW w:w="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rPr>
          <w:trHeight w:val="3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rPr>
          <w:trHeight w:val="36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и второстепенные члены предложения.</w:t>
            </w:r>
          </w:p>
        </w:tc>
        <w:tc>
          <w:tcPr>
            <w:tcW w:w="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rPr>
          <w:trHeight w:val="40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Простое и сложное  предложения.</w:t>
            </w:r>
          </w:p>
        </w:tc>
        <w:tc>
          <w:tcPr>
            <w:tcW w:w="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rPr>
          <w:trHeight w:val="40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Простое и сложное  предложения.</w:t>
            </w:r>
          </w:p>
        </w:tc>
        <w:tc>
          <w:tcPr>
            <w:tcW w:w="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Словосочетание. Что такое словосочетание?</w:t>
            </w:r>
          </w:p>
        </w:tc>
        <w:tc>
          <w:tcPr>
            <w:tcW w:w="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C07F8" w:rsidRPr="00D247F1" w:rsidTr="00F9293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Словосочетание. </w:t>
            </w:r>
          </w:p>
        </w:tc>
        <w:tc>
          <w:tcPr>
            <w:tcW w:w="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rPr>
          <w:trHeight w:val="3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9A01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 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«Предложение»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«Осенью»</w:t>
            </w:r>
          </w:p>
        </w:tc>
        <w:tc>
          <w:tcPr>
            <w:tcW w:w="8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rPr>
          <w:trHeight w:val="360"/>
        </w:trPr>
        <w:tc>
          <w:tcPr>
            <w:tcW w:w="949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07F8" w:rsidRPr="00804B02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b/>
                <w:sz w:val="24"/>
                <w:szCs w:val="24"/>
              </w:rPr>
              <w:t>Слово в языке и речи(20 часов)</w:t>
            </w: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trHeight w:val="3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 Однозначные и многозначные слова.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Синонимы  и  антонимы. 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Омонимы.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Слово и словосочетание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 Фразеологизмы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«Ёлочка»   (упр. 88 с. 52)    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i/>
                <w:sz w:val="24"/>
                <w:szCs w:val="24"/>
              </w:rPr>
              <w:t>23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Части речи.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03.1</w:t>
            </w:r>
            <w:r w:rsidR="00B31F34" w:rsidRPr="00D247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  <w:trHeight w:val="4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существительное. 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  <w:trHeight w:val="32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Имя прилагательное.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  <w:trHeight w:val="5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Глагол. 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Имя числительное.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Однокоренные слова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F31A9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9A015A">
              <w:rPr>
                <w:rFonts w:ascii="Times New Roman" w:hAnsi="Times New Roman" w:cs="Times New Roman"/>
                <w:sz w:val="24"/>
                <w:szCs w:val="24"/>
              </w:rPr>
              <w:t xml:space="preserve">межуточный контрольный диктант     </w:t>
            </w:r>
            <w:r w:rsidR="006C418E">
              <w:rPr>
                <w:rFonts w:ascii="Times New Roman" w:hAnsi="Times New Roman" w:cs="Times New Roman"/>
                <w:sz w:val="24"/>
                <w:szCs w:val="24"/>
              </w:rPr>
              <w:t>за 1 четверть «Прощание с осенью»</w:t>
            </w:r>
            <w:r w:rsidR="009950CF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РНО. Звуки и буквы.  Гласные звуки.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Согласные звуки.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согласные звуки. Разделительный мягкий знак.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по составленному плану «Красная сыроежка»  (упр. 129 с. 70)                                        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  <w:trHeight w:val="4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93A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="00F9293A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щение  и закрепление по теме </w:t>
            </w:r>
          </w:p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293A" w:rsidRPr="00D247F1">
              <w:rPr>
                <w:rFonts w:ascii="Times New Roman" w:hAnsi="Times New Roman" w:cs="Times New Roman"/>
                <w:sz w:val="24"/>
                <w:szCs w:val="24"/>
              </w:rPr>
              <w:t>«Слово в языке и речи»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Проект «Рассказ о слове.»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513EB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 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«Слово в языке и речи»</w:t>
            </w:r>
            <w:r w:rsidR="009A015A">
              <w:rPr>
                <w:rFonts w:ascii="Times New Roman" w:hAnsi="Times New Roman" w:cs="Times New Roman"/>
                <w:sz w:val="24"/>
                <w:szCs w:val="24"/>
              </w:rPr>
              <w:t xml:space="preserve"> «Осенью в лесу»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F9293A">
        <w:trPr>
          <w:gridAfter w:val="1"/>
          <w:wAfter w:w="1012" w:type="dxa"/>
        </w:trPr>
        <w:tc>
          <w:tcPr>
            <w:tcW w:w="949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804B02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 (16 часов)</w:t>
            </w: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Что такое  корень слова.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  <w:trHeight w:val="4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Как найти в слове корень? 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Сложные слова.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  <w:trHeight w:val="38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Что такое окончание?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  <w:trHeight w:val="38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Как найти в слове окончание?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FA202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Как найти в слове окончание?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EA6E17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202F" w:rsidRPr="00D247F1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Что такое приставка?  Как найти в слове приставку?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FA202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Значения   приставок.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FA202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суффикс?  Как найти в слове суффикс?  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FA202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суффиксов.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Сочинение по репродукции картины А.А.Рылова «В голубом  просторе»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Что такое основа слова?.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Обобщение знаний о составе слова.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9A01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</w:t>
            </w:r>
            <w:r w:rsidR="00F31A9A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по теме «Состав слова»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«Зимой»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r w:rsidR="00F9293A" w:rsidRPr="00D247F1">
              <w:rPr>
                <w:rFonts w:ascii="Times New Roman" w:hAnsi="Times New Roman" w:cs="Times New Roman"/>
                <w:sz w:val="24"/>
                <w:szCs w:val="24"/>
              </w:rPr>
              <w:t>лиз контрольного диктанта. Обобщ</w:t>
            </w: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ение знаний о составе слова.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804B02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  «Два скворца» (стр 99 упр 191)</w:t>
            </w:r>
          </w:p>
        </w:tc>
        <w:tc>
          <w:tcPr>
            <w:tcW w:w="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rPr>
          <w:gridAfter w:val="1"/>
          <w:wAfter w:w="1012" w:type="dxa"/>
        </w:trPr>
        <w:tc>
          <w:tcPr>
            <w:tcW w:w="949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804B02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b/>
                <w:sz w:val="24"/>
                <w:szCs w:val="24"/>
              </w:rPr>
              <w:t>Пра</w:t>
            </w:r>
            <w:r w:rsidR="009950CF" w:rsidRPr="00804B02">
              <w:rPr>
                <w:rFonts w:ascii="Times New Roman" w:hAnsi="Times New Roman" w:cs="Times New Roman"/>
                <w:b/>
                <w:sz w:val="24"/>
                <w:szCs w:val="24"/>
              </w:rPr>
              <w:t>вописание частей слова (21 час</w:t>
            </w:r>
            <w:r w:rsidRPr="00804B0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безударными гласными в корне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  <w:trHeight w:val="5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безударными гласными в корне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  <w:trHeight w:val="56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глухими и звонкими согласными в корне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написании слов с глухими и звонкими согласными в корне 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«Клесты»</w:t>
            </w:r>
            <w:r w:rsidR="009A015A">
              <w:rPr>
                <w:rFonts w:ascii="Times New Roman" w:hAnsi="Times New Roman" w:cs="Times New Roman"/>
                <w:sz w:val="24"/>
                <w:szCs w:val="24"/>
              </w:rPr>
              <w:t xml:space="preserve"> (мет. пособие О.И.Дмитриевой)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A202F" w:rsidRPr="00D247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 Правописание слов с непроизносимыми согласными в корне.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A202F" w:rsidRPr="00D247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="007329FF" w:rsidRPr="00D247F1">
              <w:rPr>
                <w:rFonts w:ascii="Times New Roman" w:hAnsi="Times New Roman" w:cs="Times New Roman"/>
                <w:sz w:val="24"/>
                <w:szCs w:val="24"/>
              </w:rPr>
              <w:t>слов с удвоенн</w:t>
            </w: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ыми согласными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A6E17" w:rsidRPr="00D247F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7329F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 с непроизносимыми 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согласными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Правописание слов в удвоенными согласными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FA202F" w:rsidRPr="00D247F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репродукции картины </w:t>
            </w:r>
            <w:r w:rsidRPr="00D247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В.М.Васнецова  «Снегурочка»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9A01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  <w:r w:rsidR="009950CF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«Снегирь» по теме «Правописание  частей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 слов</w:t>
            </w:r>
            <w:r w:rsidR="009950CF" w:rsidRPr="00D247F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Правописание суффиксов и приставок. 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CE3B33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 и приставок.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разделительным твердым знаком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Разделительные мягкий  и  твердый знаки.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Разделительные мягкий  и  твердый знаки.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изложение </w:t>
            </w:r>
            <w:r w:rsidR="00E063C7" w:rsidRPr="00D247F1">
              <w:rPr>
                <w:rFonts w:ascii="Times New Roman" w:hAnsi="Times New Roman" w:cs="Times New Roman"/>
                <w:sz w:val="24"/>
                <w:szCs w:val="24"/>
              </w:rPr>
              <w:t>«Скворец Лёва»</w:t>
            </w: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(упр. 278, стр. 140)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C07F8" w:rsidRPr="00D247F1" w:rsidTr="00565D77">
        <w:trPr>
          <w:gridAfter w:val="1"/>
          <w:wAfter w:w="1012" w:type="dxa"/>
          <w:trHeight w:val="31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Пром</w:t>
            </w:r>
            <w:r w:rsidR="009A015A">
              <w:rPr>
                <w:rFonts w:ascii="Times New Roman" w:hAnsi="Times New Roman" w:cs="Times New Roman"/>
                <w:sz w:val="24"/>
                <w:szCs w:val="24"/>
              </w:rPr>
              <w:t xml:space="preserve">ежуточный контрольный диктант </w:t>
            </w:r>
            <w:r w:rsidR="00F31A9A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01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31A9A" w:rsidRPr="00D247F1">
              <w:rPr>
                <w:rFonts w:ascii="Times New Roman" w:hAnsi="Times New Roman" w:cs="Times New Roman"/>
                <w:sz w:val="24"/>
                <w:szCs w:val="24"/>
              </w:rPr>
              <w:t>Синички»</w:t>
            </w:r>
            <w:r w:rsidR="00E063C7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3EBA">
              <w:rPr>
                <w:rFonts w:ascii="Times New Roman" w:hAnsi="Times New Roman" w:cs="Times New Roman"/>
                <w:sz w:val="24"/>
                <w:szCs w:val="24"/>
              </w:rPr>
              <w:t xml:space="preserve"> за 2 четверть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Проект «Составляем орфографический словарь».</w:t>
            </w:r>
          </w:p>
        </w:tc>
        <w:tc>
          <w:tcPr>
            <w:tcW w:w="9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rPr>
          <w:gridAfter w:val="1"/>
          <w:wAfter w:w="1012" w:type="dxa"/>
        </w:trPr>
        <w:tc>
          <w:tcPr>
            <w:tcW w:w="949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804B02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 (80 часов)</w:t>
            </w: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8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 как часть речи</w:t>
            </w:r>
          </w:p>
        </w:tc>
        <w:tc>
          <w:tcPr>
            <w:tcW w:w="8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 как часть речи</w:t>
            </w:r>
          </w:p>
        </w:tc>
        <w:tc>
          <w:tcPr>
            <w:tcW w:w="8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36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513EB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</w:t>
            </w:r>
            <w:r w:rsidR="00F31A9A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EF3" w:rsidRPr="00D247F1">
              <w:rPr>
                <w:rFonts w:ascii="Times New Roman" w:hAnsi="Times New Roman" w:cs="Times New Roman"/>
                <w:sz w:val="24"/>
                <w:szCs w:val="24"/>
              </w:rPr>
              <w:t>«Весёлая ёлочка»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E05EF3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теме «Имя существительное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05EF3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3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РНО. Одушевленные и неодушевленные имена существител</w:t>
            </w:r>
            <w:r w:rsidR="00E063C7" w:rsidRPr="00D247F1">
              <w:rPr>
                <w:rFonts w:ascii="Times New Roman" w:hAnsi="Times New Roman" w:cs="Times New Roman"/>
                <w:sz w:val="24"/>
                <w:szCs w:val="24"/>
              </w:rPr>
              <w:t>ьные</w:t>
            </w:r>
          </w:p>
        </w:tc>
        <w:tc>
          <w:tcPr>
            <w:tcW w:w="8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40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Одушевленные и неодушевленные имена существител</w:t>
            </w:r>
            <w:r w:rsidR="00E063C7" w:rsidRPr="00D247F1">
              <w:rPr>
                <w:rFonts w:ascii="Times New Roman" w:hAnsi="Times New Roman" w:cs="Times New Roman"/>
                <w:sz w:val="24"/>
                <w:szCs w:val="24"/>
              </w:rPr>
              <w:t>ьные</w:t>
            </w:r>
          </w:p>
        </w:tc>
        <w:tc>
          <w:tcPr>
            <w:tcW w:w="8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44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8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8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8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Род  имён существительных</w:t>
            </w:r>
          </w:p>
        </w:tc>
        <w:tc>
          <w:tcPr>
            <w:tcW w:w="8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58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Род  имён существительных</w:t>
            </w:r>
          </w:p>
        </w:tc>
        <w:tc>
          <w:tcPr>
            <w:tcW w:w="8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55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имен существительных после шипящих</w:t>
            </w:r>
          </w:p>
        </w:tc>
        <w:tc>
          <w:tcPr>
            <w:tcW w:w="8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имен существительных после шипящих</w:t>
            </w:r>
          </w:p>
        </w:tc>
        <w:tc>
          <w:tcPr>
            <w:tcW w:w="8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изложение </w:t>
            </w:r>
            <w:r w:rsidR="00E063C7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«Лев и Мышь»</w:t>
            </w: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(упр. 62. стр. 35)</w:t>
            </w:r>
          </w:p>
        </w:tc>
        <w:tc>
          <w:tcPr>
            <w:tcW w:w="8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1A9A" w:rsidRPr="00D247F1" w:rsidRDefault="00F31A9A" w:rsidP="00F31A9A">
            <w:pPr>
              <w:spacing w:after="14" w:line="265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  <w:r w:rsidR="00513EBA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«Летучая мышь» </w:t>
            </w:r>
          </w:p>
          <w:p w:rsidR="00DC07F8" w:rsidRPr="00D247F1" w:rsidRDefault="006C418E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 «Род имён  существительных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Склонение имен существительных.</w:t>
            </w:r>
          </w:p>
        </w:tc>
        <w:tc>
          <w:tcPr>
            <w:tcW w:w="8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существительных.</w:t>
            </w:r>
          </w:p>
        </w:tc>
        <w:tc>
          <w:tcPr>
            <w:tcW w:w="8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A202F" w:rsidRPr="00D247F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существительных.</w:t>
            </w:r>
          </w:p>
        </w:tc>
        <w:tc>
          <w:tcPr>
            <w:tcW w:w="8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A202F" w:rsidRPr="00D247F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71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репродукции картины  И.Я. Билибина «Иван- царевич и лягушка-квакушка»  (упр. 73)                                           </w:t>
            </w:r>
          </w:p>
        </w:tc>
        <w:tc>
          <w:tcPr>
            <w:tcW w:w="884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A202F" w:rsidRPr="00D247F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71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Именительный падеж имен существительных</w:t>
            </w:r>
          </w:p>
        </w:tc>
        <w:tc>
          <w:tcPr>
            <w:tcW w:w="884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471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Родительный падеж имен существительных</w:t>
            </w:r>
          </w:p>
        </w:tc>
        <w:tc>
          <w:tcPr>
            <w:tcW w:w="884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Дательный падеж имен существительных</w:t>
            </w:r>
          </w:p>
        </w:tc>
        <w:tc>
          <w:tcPr>
            <w:tcW w:w="88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Винительный падеж имен существительных</w:t>
            </w:r>
          </w:p>
        </w:tc>
        <w:tc>
          <w:tcPr>
            <w:tcW w:w="884" w:type="dxa"/>
            <w:gridSpan w:val="9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Творительный падеж  имен существительных</w:t>
            </w:r>
          </w:p>
        </w:tc>
        <w:tc>
          <w:tcPr>
            <w:tcW w:w="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Предложный падеж имен существительных</w:t>
            </w:r>
          </w:p>
        </w:tc>
        <w:tc>
          <w:tcPr>
            <w:tcW w:w="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 Контрольное списывание</w:t>
            </w:r>
            <w:r w:rsidR="00E063C7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«Благородный  поступок»</w:t>
            </w: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(упр 101.  стр 56)</w:t>
            </w:r>
          </w:p>
        </w:tc>
        <w:tc>
          <w:tcPr>
            <w:tcW w:w="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Все падежи.</w:t>
            </w:r>
          </w:p>
        </w:tc>
        <w:tc>
          <w:tcPr>
            <w:tcW w:w="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Обобшений знаний о падежах.</w:t>
            </w:r>
          </w:p>
        </w:tc>
        <w:tc>
          <w:tcPr>
            <w:tcW w:w="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 Сочинение по репродукции картины К.Ф. Юона  «Конец зимы. Полдень»</w:t>
            </w:r>
          </w:p>
        </w:tc>
        <w:tc>
          <w:tcPr>
            <w:tcW w:w="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Default="00513EBA" w:rsidP="00F31A9A">
            <w:pPr>
              <w:pStyle w:val="aa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A9A" w:rsidRPr="00D24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r w:rsidR="00F31A9A" w:rsidRPr="00D24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Дорога к озеру»</w:t>
            </w:r>
          </w:p>
          <w:p w:rsidR="00DC07F8" w:rsidRPr="00D247F1" w:rsidRDefault="00DC07F8" w:rsidP="00F31A9A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по теме  «Имя существительное».</w:t>
            </w:r>
          </w:p>
        </w:tc>
        <w:tc>
          <w:tcPr>
            <w:tcW w:w="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E063C7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Проект «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Зимняя страничка»</w:t>
            </w:r>
          </w:p>
        </w:tc>
        <w:tc>
          <w:tcPr>
            <w:tcW w:w="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имен прилагательных в речи.</w:t>
            </w:r>
          </w:p>
        </w:tc>
        <w:tc>
          <w:tcPr>
            <w:tcW w:w="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7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имен прилагательных в речи.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7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Роль имён прилагательных в тексте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565D7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6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Текст - описание.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565D7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565D7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Отзыв по картине  М.А. Врубеля «Царевна-Лебедь» (стр 70, упр 122)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6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Род имён прилагательных.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 по родам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A202F" w:rsidRPr="00D247F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428D" w:rsidRPr="00D24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 по родам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3696E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Число имён прилагательных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3696E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Число имён прилагательных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3696E" w:rsidRPr="00D247F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 по падежам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3696E" w:rsidRPr="00D247F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 по падежам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Отзыв по картине А.А. Серова «Девочка с персиками» 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прилагательном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Проект «Имена прилагательные  в загадках»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6C418E" w:rsidP="00F62DCF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13EBA">
              <w:rPr>
                <w:rFonts w:ascii="Times New Roman" w:hAnsi="Times New Roman" w:cs="Times New Roman"/>
                <w:sz w:val="24"/>
                <w:szCs w:val="24"/>
              </w:rPr>
              <w:t xml:space="preserve">иктант </w:t>
            </w:r>
            <w:r w:rsidR="00F62DCF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2DCF" w:rsidRPr="00D247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F62DCF" w:rsidRPr="00D247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Весеннее утро» 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по теме «Имя прилагательное»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5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Личные местоимения.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5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личных местоимений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F62DC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  <w:r w:rsidR="00513EBA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18E">
              <w:rPr>
                <w:rFonts w:ascii="Times New Roman" w:hAnsi="Times New Roman" w:cs="Times New Roman"/>
                <w:sz w:val="24"/>
                <w:szCs w:val="24"/>
              </w:rPr>
              <w:t>за 3 четверть</w:t>
            </w:r>
            <w:r w:rsidR="00513EBA">
              <w:rPr>
                <w:rFonts w:ascii="Times New Roman" w:hAnsi="Times New Roman" w:cs="Times New Roman"/>
                <w:sz w:val="24"/>
                <w:szCs w:val="24"/>
              </w:rPr>
              <w:t xml:space="preserve"> «Весна»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РНО. Местоимение.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глаголов в речи</w:t>
            </w:r>
          </w:p>
        </w:tc>
        <w:tc>
          <w:tcPr>
            <w:tcW w:w="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глаголов в речи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Неопределенная форма глагола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Число глаголов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Число глаголов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Времена глаголов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Времена глаголов.  2-е лицо  глаголов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глаголов по временам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3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Изложение  «Спасение лосёнка»</w:t>
            </w:r>
          </w:p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(с. 120,упр.№ 213)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Род глаголов в прошедшем времени.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B6675A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29FF" w:rsidRPr="00D247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Род глаголов в прошедшем времени.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7329F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  <w:trHeight w:val="5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Род глаголов в прошедшем времени.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7329F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Упражнение в определении времени глагола. Текст-рассуждение.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9F6D3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7329F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Упражнение в определении времени глагола. Текст-рассуждение.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7329F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7329F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Упражнение в изменении глагола по временам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7329F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Частица </w:t>
            </w:r>
            <w:r w:rsidRPr="00D247F1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7329F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Частица </w:t>
            </w:r>
            <w:r w:rsidRPr="00D247F1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7329F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«Глагол»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7329F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«Глагол»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7329F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7F8" w:rsidRPr="00D247F1" w:rsidRDefault="006C418E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62DCF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иктант </w:t>
            </w:r>
            <w:r w:rsidR="00513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«На прогулке»</w:t>
            </w:r>
            <w:r w:rsidR="00F62DCF" w:rsidRPr="00D24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«Глагол»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7329F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E063C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Работа над о</w:t>
            </w:r>
            <w:r w:rsidR="00513EBA">
              <w:rPr>
                <w:rFonts w:ascii="Times New Roman" w:hAnsi="Times New Roman" w:cs="Times New Roman"/>
                <w:sz w:val="24"/>
                <w:szCs w:val="24"/>
              </w:rPr>
              <w:t>шибками.</w:t>
            </w: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изученного</w:t>
            </w:r>
            <w:r w:rsidR="00513EB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«Глагол»</w:t>
            </w:r>
          </w:p>
        </w:tc>
        <w:tc>
          <w:tcPr>
            <w:tcW w:w="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7329F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F9293A">
        <w:trPr>
          <w:gridAfter w:val="1"/>
          <w:wAfter w:w="1012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804B02" w:rsidRDefault="00DC07F8" w:rsidP="00565D77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B02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(17 часов)</w:t>
            </w: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за год.  Части речи</w:t>
            </w:r>
          </w:p>
        </w:tc>
        <w:tc>
          <w:tcPr>
            <w:tcW w:w="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804B02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( упр. 242, стр. 133)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  <w:r w:rsidR="00E66C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о слове, предложении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F62DCF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  <w:r w:rsidR="009251F7" w:rsidRPr="00D247F1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7329FF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51F7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аттестация.</w:t>
            </w:r>
            <w:r w:rsidR="007329FF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51F7" w:rsidRPr="00D247F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>онтрольный диктант</w:t>
            </w: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51F7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«Соловьиная песня»</w:t>
            </w:r>
            <w:r w:rsidR="00DC07F8"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прилагательных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C07F8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Правописание  значимых частей слов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F8" w:rsidRPr="00D247F1" w:rsidRDefault="00DC07F8" w:rsidP="00E063C7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13EBA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Правописание  значимых частей слов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13EBA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Однокоренные слова.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13EBA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Однокоренные слова.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13EBA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Однокоренные слова.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13EBA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13EBA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13EBA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КВН «Знатоки русского языка»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13EBA" w:rsidRPr="00D247F1" w:rsidTr="00565D77">
        <w:trPr>
          <w:gridAfter w:val="1"/>
          <w:wAfter w:w="101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247F1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BA" w:rsidRPr="00D247F1" w:rsidRDefault="00513EBA" w:rsidP="00513EBA">
            <w:pPr>
              <w:pStyle w:val="a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762C53" w:rsidRPr="00D247F1" w:rsidRDefault="00762C53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CC0B9D" w:rsidRPr="00D247F1" w:rsidRDefault="00CC0B9D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F2D45" w:rsidRPr="00D247F1" w:rsidRDefault="002F2D45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9949B4" w:rsidRPr="00D247F1" w:rsidRDefault="009949B4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CC0B9D" w:rsidRPr="00D247F1" w:rsidRDefault="00CC0B9D" w:rsidP="00E063C7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ab/>
      </w:r>
      <w:r w:rsidRPr="00D247F1">
        <w:rPr>
          <w:rFonts w:ascii="Times New Roman" w:hAnsi="Times New Roman" w:cs="Times New Roman"/>
          <w:sz w:val="24"/>
          <w:szCs w:val="24"/>
        </w:rPr>
        <w:tab/>
      </w:r>
      <w:r w:rsidRPr="00D247F1">
        <w:rPr>
          <w:rFonts w:ascii="Times New Roman" w:hAnsi="Times New Roman" w:cs="Times New Roman"/>
          <w:sz w:val="24"/>
          <w:szCs w:val="24"/>
        </w:rPr>
        <w:tab/>
      </w:r>
      <w:r w:rsidRPr="00D247F1">
        <w:rPr>
          <w:rFonts w:ascii="Times New Roman" w:hAnsi="Times New Roman" w:cs="Times New Roman"/>
          <w:sz w:val="24"/>
          <w:szCs w:val="24"/>
        </w:rPr>
        <w:tab/>
      </w:r>
      <w:r w:rsidRPr="00D247F1">
        <w:rPr>
          <w:rFonts w:ascii="Times New Roman" w:hAnsi="Times New Roman" w:cs="Times New Roman"/>
          <w:sz w:val="24"/>
          <w:szCs w:val="24"/>
        </w:rPr>
        <w:tab/>
      </w:r>
      <w:r w:rsidRPr="00D247F1">
        <w:rPr>
          <w:rFonts w:ascii="Times New Roman" w:hAnsi="Times New Roman" w:cs="Times New Roman"/>
          <w:sz w:val="24"/>
          <w:szCs w:val="24"/>
        </w:rPr>
        <w:tab/>
      </w:r>
      <w:r w:rsidRPr="00D247F1">
        <w:rPr>
          <w:rFonts w:ascii="Times New Roman" w:hAnsi="Times New Roman" w:cs="Times New Roman"/>
          <w:sz w:val="24"/>
          <w:szCs w:val="24"/>
        </w:rPr>
        <w:tab/>
      </w:r>
      <w:r w:rsidRPr="00D247F1">
        <w:rPr>
          <w:rFonts w:ascii="Times New Roman" w:hAnsi="Times New Roman" w:cs="Times New Roman"/>
          <w:sz w:val="24"/>
          <w:szCs w:val="24"/>
        </w:rPr>
        <w:tab/>
      </w:r>
      <w:r w:rsidRPr="00D247F1">
        <w:rPr>
          <w:rFonts w:ascii="Times New Roman" w:hAnsi="Times New Roman" w:cs="Times New Roman"/>
          <w:sz w:val="24"/>
          <w:szCs w:val="24"/>
        </w:rPr>
        <w:tab/>
      </w:r>
      <w:r w:rsidRPr="00D247F1">
        <w:rPr>
          <w:rFonts w:ascii="Times New Roman" w:hAnsi="Times New Roman" w:cs="Times New Roman"/>
          <w:sz w:val="24"/>
          <w:szCs w:val="24"/>
        </w:rPr>
        <w:tab/>
      </w:r>
      <w:r w:rsidRPr="00D247F1">
        <w:rPr>
          <w:rFonts w:ascii="Times New Roman" w:hAnsi="Times New Roman" w:cs="Times New Roman"/>
          <w:sz w:val="24"/>
          <w:szCs w:val="24"/>
        </w:rPr>
        <w:tab/>
      </w:r>
      <w:r w:rsidRPr="00D247F1">
        <w:rPr>
          <w:rFonts w:ascii="Times New Roman" w:hAnsi="Times New Roman" w:cs="Times New Roman"/>
          <w:sz w:val="24"/>
          <w:szCs w:val="24"/>
        </w:rPr>
        <w:tab/>
      </w:r>
      <w:r w:rsidRPr="00D247F1">
        <w:rPr>
          <w:rFonts w:ascii="Times New Roman" w:hAnsi="Times New Roman" w:cs="Times New Roman"/>
          <w:sz w:val="24"/>
          <w:szCs w:val="24"/>
        </w:rPr>
        <w:tab/>
      </w:r>
      <w:r w:rsidRPr="00D247F1">
        <w:rPr>
          <w:rFonts w:ascii="Times New Roman" w:hAnsi="Times New Roman" w:cs="Times New Roman"/>
          <w:sz w:val="24"/>
          <w:szCs w:val="24"/>
        </w:rPr>
        <w:tab/>
      </w:r>
      <w:r w:rsidRPr="00D247F1">
        <w:rPr>
          <w:rFonts w:ascii="Times New Roman" w:hAnsi="Times New Roman" w:cs="Times New Roman"/>
          <w:sz w:val="24"/>
          <w:szCs w:val="24"/>
        </w:rPr>
        <w:tab/>
      </w:r>
    </w:p>
    <w:p w:rsidR="00FA0F23" w:rsidRPr="00D247F1" w:rsidRDefault="00FA0F23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A0F23" w:rsidRPr="00D247F1" w:rsidRDefault="00FA0F23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A0F23" w:rsidRPr="00D247F1" w:rsidRDefault="00FA0F23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A0F23" w:rsidRPr="00D247F1" w:rsidRDefault="00FA0F23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A0F23" w:rsidRPr="00D247F1" w:rsidRDefault="00FA0F23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A0F23" w:rsidRPr="00D247F1" w:rsidRDefault="00FA0F23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A0F23" w:rsidRPr="00D247F1" w:rsidRDefault="00FA0F23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A0F23" w:rsidRPr="00D247F1" w:rsidRDefault="00FA0F23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A0F23" w:rsidRPr="00D247F1" w:rsidRDefault="00FA0F23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A0F23" w:rsidRPr="00D247F1" w:rsidRDefault="00FA0F23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A0F23" w:rsidRPr="00D247F1" w:rsidRDefault="00FA0F23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4CC6" w:rsidRDefault="00534CC6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21E27" w:rsidRDefault="00121E27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21E27" w:rsidRDefault="00121E27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247F1" w:rsidRDefault="00D247F1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Приложение к рабочей программе</w:t>
      </w:r>
    </w:p>
    <w:p w:rsidR="00D247F1" w:rsidRPr="00D247F1" w:rsidRDefault="00D247F1" w:rsidP="00D247F1">
      <w:pPr>
        <w:pStyle w:val="aa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247F1" w:rsidRPr="00D247F1" w:rsidRDefault="00D247F1" w:rsidP="00D247F1">
      <w:pPr>
        <w:tabs>
          <w:tab w:val="left" w:pos="2118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                          </w:t>
      </w:r>
      <w:r w:rsidRPr="00D247F1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Система оценивания и нормы оценок</w:t>
      </w:r>
    </w:p>
    <w:p w:rsidR="00D247F1" w:rsidRPr="00D247F1" w:rsidRDefault="00D247F1" w:rsidP="00D247F1">
      <w:pPr>
        <w:tabs>
          <w:tab w:val="left" w:pos="21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7F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требованиями Стандарта, при оценке итоговых результатов освоения программы по русскому языку должны учитываться психологические </w:t>
      </w:r>
      <w:r w:rsidRPr="00D247F1">
        <w:rPr>
          <w:rFonts w:ascii="Times New Roman" w:eastAsia="Calibri" w:hAnsi="Times New Roman" w:cs="Times New Roman"/>
          <w:sz w:val="24"/>
          <w:szCs w:val="24"/>
        </w:rPr>
        <w:lastRenderedPageBreak/>
        <w:t>возможности младшего школьника, нервно-психические проблемы, возникающие в процессе контроля, ситуативность эмоциональных реакций ребенка.</w:t>
      </w:r>
    </w:p>
    <w:p w:rsidR="00D247F1" w:rsidRPr="00D247F1" w:rsidRDefault="00D247F1" w:rsidP="00D247F1">
      <w:pPr>
        <w:tabs>
          <w:tab w:val="left" w:pos="21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7F1">
        <w:rPr>
          <w:rFonts w:ascii="Times New Roman" w:eastAsia="Calibri" w:hAnsi="Times New Roman" w:cs="Times New Roman"/>
          <w:sz w:val="24"/>
          <w:szCs w:val="24"/>
        </w:rPr>
        <w:t>Оценивать диагностические и стандартизированные работы следует в соответствии с у</w:t>
      </w:r>
      <w:r>
        <w:rPr>
          <w:rFonts w:ascii="Times New Roman" w:eastAsia="Calibri" w:hAnsi="Times New Roman" w:cs="Times New Roman"/>
          <w:sz w:val="24"/>
          <w:szCs w:val="24"/>
        </w:rPr>
        <w:t>ровнем освоения младшим школьником</w:t>
      </w:r>
      <w:r w:rsidRPr="00D247F1">
        <w:rPr>
          <w:rFonts w:ascii="Times New Roman" w:eastAsia="Calibri" w:hAnsi="Times New Roman" w:cs="Times New Roman"/>
          <w:sz w:val="24"/>
          <w:szCs w:val="24"/>
        </w:rPr>
        <w:t xml:space="preserve"> программы по русскому языку. 70% сделанных верно заданий означает, что «стандарт выполнен».</w:t>
      </w:r>
    </w:p>
    <w:p w:rsidR="00D247F1" w:rsidRPr="00D247F1" w:rsidRDefault="00D247F1" w:rsidP="00D247F1">
      <w:pPr>
        <w:tabs>
          <w:tab w:val="left" w:pos="21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7F1">
        <w:rPr>
          <w:rFonts w:ascii="Times New Roman" w:eastAsia="Calibri" w:hAnsi="Times New Roman" w:cs="Times New Roman"/>
          <w:sz w:val="24"/>
          <w:szCs w:val="24"/>
        </w:rPr>
        <w:t>Система оценки достижения планируемых результатов изучения предмета предпола</w:t>
      </w:r>
      <w:r w:rsidRPr="00D247F1">
        <w:rPr>
          <w:rFonts w:ascii="Times New Roman" w:eastAsia="Calibri" w:hAnsi="Times New Roman" w:cs="Times New Roman"/>
          <w:sz w:val="24"/>
          <w:szCs w:val="24"/>
        </w:rPr>
        <w:softHyphen/>
        <w:t xml:space="preserve">гает комплексный уровневый подход к оценке результатов обучения </w:t>
      </w:r>
      <w:r>
        <w:rPr>
          <w:rFonts w:ascii="Times New Roman" w:eastAsia="Calibri" w:hAnsi="Times New Roman" w:cs="Times New Roman"/>
          <w:sz w:val="24"/>
          <w:szCs w:val="24"/>
        </w:rPr>
        <w:t>русскому языку</w:t>
      </w:r>
      <w:r w:rsidRPr="00D247F1">
        <w:rPr>
          <w:rFonts w:ascii="Times New Roman" w:eastAsia="Calibri" w:hAnsi="Times New Roman" w:cs="Times New Roman"/>
          <w:sz w:val="24"/>
          <w:szCs w:val="24"/>
        </w:rPr>
        <w:t>. В соответствии с требованиями Стандарта, составляющей комплекса оценки достиже</w:t>
      </w:r>
      <w:r w:rsidRPr="00D247F1">
        <w:rPr>
          <w:rFonts w:ascii="Times New Roman" w:eastAsia="Calibri" w:hAnsi="Times New Roman" w:cs="Times New Roman"/>
          <w:sz w:val="24"/>
          <w:szCs w:val="24"/>
        </w:rPr>
        <w:softHyphen/>
        <w:t>ний являются материалы стартовой диагностики, промежуточных и итоговых стандартизи</w:t>
      </w:r>
      <w:r w:rsidRPr="00D247F1">
        <w:rPr>
          <w:rFonts w:ascii="Times New Roman" w:eastAsia="Calibri" w:hAnsi="Times New Roman" w:cs="Times New Roman"/>
          <w:sz w:val="24"/>
          <w:szCs w:val="24"/>
        </w:rPr>
        <w:softHyphen/>
        <w:t>рованных работ по русскому языку. Остальные работы подобраны так, чтобы их совокуп</w:t>
      </w:r>
      <w:r w:rsidRPr="00D247F1">
        <w:rPr>
          <w:rFonts w:ascii="Times New Roman" w:eastAsia="Calibri" w:hAnsi="Times New Roman" w:cs="Times New Roman"/>
          <w:sz w:val="24"/>
          <w:szCs w:val="24"/>
        </w:rPr>
        <w:softHyphen/>
        <w:t>ность демонстрировала нарастающие успешность, объём и глубину знаний, достижение бо</w:t>
      </w:r>
      <w:r w:rsidRPr="00D247F1">
        <w:rPr>
          <w:rFonts w:ascii="Times New Roman" w:eastAsia="Calibri" w:hAnsi="Times New Roman" w:cs="Times New Roman"/>
          <w:sz w:val="24"/>
          <w:szCs w:val="24"/>
        </w:rPr>
        <w:softHyphen/>
        <w:t>лее высоких уровней формируемых учебных действий.</w:t>
      </w:r>
    </w:p>
    <w:p w:rsidR="00D247F1" w:rsidRPr="00D247F1" w:rsidRDefault="00D247F1" w:rsidP="00D247F1">
      <w:pPr>
        <w:tabs>
          <w:tab w:val="left" w:pos="21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7F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Текущий контроль </w:t>
      </w:r>
      <w:r w:rsidRPr="00D247F1">
        <w:rPr>
          <w:rFonts w:ascii="Times New Roman" w:eastAsia="Calibri" w:hAnsi="Times New Roman" w:cs="Times New Roman"/>
          <w:sz w:val="24"/>
          <w:szCs w:val="24"/>
        </w:rPr>
        <w:t>по русскому языку осуществляется в письменной и в устной фор</w:t>
      </w:r>
      <w:r w:rsidRPr="00D247F1">
        <w:rPr>
          <w:rFonts w:ascii="Times New Roman" w:eastAsia="Calibri" w:hAnsi="Times New Roman" w:cs="Times New Roman"/>
          <w:sz w:val="24"/>
          <w:szCs w:val="24"/>
        </w:rPr>
        <w:softHyphen/>
        <w:t>ме. Письменные работы для текущего контроля проводятся не реже одного раза в неделю в форме самостоятельной работы или словарного диктанта. Работы для текущего контроля состоят из нескольких однотипных заданий, с помощью которых осуществляется всесторон</w:t>
      </w:r>
      <w:r w:rsidRPr="00D247F1">
        <w:rPr>
          <w:rFonts w:ascii="Times New Roman" w:eastAsia="Calibri" w:hAnsi="Times New Roman" w:cs="Times New Roman"/>
          <w:sz w:val="24"/>
          <w:szCs w:val="24"/>
        </w:rPr>
        <w:softHyphen/>
        <w:t>няя проверка только одного определенного умения.</w:t>
      </w:r>
    </w:p>
    <w:p w:rsidR="00D247F1" w:rsidRPr="00D247F1" w:rsidRDefault="00D247F1" w:rsidP="00D247F1">
      <w:pPr>
        <w:tabs>
          <w:tab w:val="left" w:pos="21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7F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Тематический контроль </w:t>
      </w:r>
      <w:r w:rsidRPr="00D247F1">
        <w:rPr>
          <w:rFonts w:ascii="Times New Roman" w:eastAsia="Calibri" w:hAnsi="Times New Roman" w:cs="Times New Roman"/>
          <w:sz w:val="24"/>
          <w:szCs w:val="24"/>
        </w:rPr>
        <w:t>по русскому языку проводится в письменной форме. Для тема</w:t>
      </w:r>
      <w:r w:rsidRPr="00D247F1">
        <w:rPr>
          <w:rFonts w:ascii="Times New Roman" w:eastAsia="Calibri" w:hAnsi="Times New Roman" w:cs="Times New Roman"/>
          <w:sz w:val="24"/>
          <w:szCs w:val="24"/>
        </w:rPr>
        <w:softHyphen/>
        <w:t>тических проверок выбираются узловые вопросы программы; проверка безударных гласных в корне слова, парных согласных, определение частей речи и др. Проверочные работы позво</w:t>
      </w:r>
      <w:r w:rsidRPr="00D247F1">
        <w:rPr>
          <w:rFonts w:ascii="Times New Roman" w:eastAsia="Calibri" w:hAnsi="Times New Roman" w:cs="Times New Roman"/>
          <w:sz w:val="24"/>
          <w:szCs w:val="24"/>
        </w:rPr>
        <w:softHyphen/>
        <w:t>ляют проверить, например, знания правил проверки безударных гласных, главных членов предложений и др. В этом случае для обеспечения самостоятельности учащихся подбирается несколько вариантов работы, на выполнение которой отводится 5-6 минут урока.</w:t>
      </w:r>
    </w:p>
    <w:p w:rsidR="00D247F1" w:rsidRPr="00D247F1" w:rsidRDefault="00D247F1" w:rsidP="00D247F1">
      <w:pPr>
        <w:tabs>
          <w:tab w:val="left" w:pos="21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7F1">
        <w:rPr>
          <w:rFonts w:ascii="Times New Roman" w:eastAsia="Calibri" w:hAnsi="Times New Roman" w:cs="Times New Roman"/>
          <w:sz w:val="24"/>
          <w:szCs w:val="24"/>
        </w:rPr>
        <w:t>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</w:t>
      </w:r>
      <w:r w:rsidRPr="00D247F1">
        <w:rPr>
          <w:rFonts w:ascii="Times New Roman" w:eastAsia="Calibri" w:hAnsi="Times New Roman" w:cs="Times New Roman"/>
          <w:sz w:val="24"/>
          <w:szCs w:val="24"/>
        </w:rPr>
        <w:softHyphen/>
        <w:t>говых стандартизированных контрольных работ.</w:t>
      </w:r>
    </w:p>
    <w:p w:rsidR="00D247F1" w:rsidRPr="00D247F1" w:rsidRDefault="00D247F1" w:rsidP="00D247F1">
      <w:pPr>
        <w:tabs>
          <w:tab w:val="left" w:pos="21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47F1">
        <w:rPr>
          <w:rFonts w:ascii="Times New Roman" w:eastAsia="Calibri" w:hAnsi="Times New Roman" w:cs="Times New Roman"/>
          <w:sz w:val="24"/>
          <w:szCs w:val="24"/>
        </w:rPr>
        <w:t>Основные виды письменных работ по русскому языку: списывание, диктанты (объясни</w:t>
      </w:r>
      <w:r w:rsidRPr="00D247F1">
        <w:rPr>
          <w:rFonts w:ascii="Times New Roman" w:eastAsia="Calibri" w:hAnsi="Times New Roman" w:cs="Times New Roman"/>
          <w:sz w:val="24"/>
          <w:szCs w:val="24"/>
        </w:rPr>
        <w:softHyphen/>
        <w:t>тельные, предупредительные, зрительные, творческие, контрольные, словарные и т.д.), обучающие изложения и сочинения. В конце года проводится итоговая комплексная прове</w:t>
      </w:r>
      <w:r w:rsidRPr="00D247F1">
        <w:rPr>
          <w:rFonts w:ascii="Times New Roman" w:eastAsia="Calibri" w:hAnsi="Times New Roman" w:cs="Times New Roman"/>
          <w:sz w:val="24"/>
          <w:szCs w:val="24"/>
        </w:rPr>
        <w:softHyphen/>
        <w:t>рочная работа на межпредметной основе. Одной из ее целей является сценка предметных и метапредметных результатов освоения программы по</w:t>
      </w:r>
      <w:r w:rsidR="00534CC6">
        <w:rPr>
          <w:rFonts w:ascii="Times New Roman" w:eastAsia="Calibri" w:hAnsi="Times New Roman" w:cs="Times New Roman"/>
          <w:sz w:val="24"/>
          <w:szCs w:val="24"/>
        </w:rPr>
        <w:t xml:space="preserve"> русскому языку</w:t>
      </w:r>
      <w:r w:rsidRPr="00D247F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247F1" w:rsidRPr="00D247F1" w:rsidRDefault="00D247F1" w:rsidP="00D247F1">
      <w:pPr>
        <w:tabs>
          <w:tab w:val="left" w:pos="21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7F1">
        <w:rPr>
          <w:rFonts w:ascii="Times New Roman" w:eastAsia="Calibri" w:hAnsi="Times New Roman" w:cs="Times New Roman"/>
          <w:sz w:val="24"/>
          <w:szCs w:val="24"/>
        </w:rPr>
        <w:t>способность решать учебно-практические и учебно-познавательные задачи, сформированность обобщённых способов деятельности, коммуникативных и информационных умений.</w:t>
      </w:r>
    </w:p>
    <w:p w:rsidR="00D247F1" w:rsidRPr="00D247F1" w:rsidRDefault="00D247F1" w:rsidP="00D247F1">
      <w:pPr>
        <w:tabs>
          <w:tab w:val="left" w:pos="21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7F1">
        <w:rPr>
          <w:rFonts w:ascii="Times New Roman" w:eastAsia="Calibri" w:hAnsi="Times New Roman" w:cs="Times New Roman"/>
          <w:sz w:val="24"/>
          <w:szCs w:val="24"/>
        </w:rPr>
        <w:t xml:space="preserve">При оценивании </w:t>
      </w:r>
      <w:r w:rsidRPr="00D247F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письменных работ </w:t>
      </w:r>
      <w:r w:rsidRPr="00D247F1">
        <w:rPr>
          <w:rFonts w:ascii="Times New Roman" w:eastAsia="Calibri" w:hAnsi="Times New Roman" w:cs="Times New Roman"/>
          <w:sz w:val="24"/>
          <w:szCs w:val="24"/>
        </w:rPr>
        <w:t>учитель принимает во внимание сформирован</w:t>
      </w:r>
      <w:r w:rsidRPr="00D247F1">
        <w:rPr>
          <w:rFonts w:ascii="Times New Roman" w:eastAsia="Calibri" w:hAnsi="Times New Roman" w:cs="Times New Roman"/>
          <w:sz w:val="24"/>
          <w:szCs w:val="24"/>
        </w:rPr>
        <w:softHyphen/>
        <w:t>ность каллиграфических и графических навыков.</w:t>
      </w:r>
    </w:p>
    <w:p w:rsidR="00D247F1" w:rsidRPr="00D247F1" w:rsidRDefault="00D247F1" w:rsidP="00534CC6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D247F1" w:rsidRPr="00D247F1" w:rsidRDefault="00D247F1" w:rsidP="00D247F1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ОБЪЁМ И ОЦЕНКА ПИСЬМЕННЫХ РАБОТ ПО РУССКОМУ ЯЗЫКУ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1.1.</w:t>
      </w:r>
      <w:r w:rsidRPr="00D247F1">
        <w:rPr>
          <w:rFonts w:ascii="Times New Roman" w:hAnsi="Times New Roman" w:cs="Times New Roman"/>
          <w:b/>
          <w:sz w:val="24"/>
          <w:szCs w:val="24"/>
        </w:rPr>
        <w:tab/>
        <w:t>Контрольные работы</w:t>
      </w:r>
      <w:r w:rsidRPr="00D247F1">
        <w:rPr>
          <w:rFonts w:ascii="Times New Roman" w:hAnsi="Times New Roman" w:cs="Times New Roman"/>
          <w:sz w:val="24"/>
          <w:szCs w:val="24"/>
        </w:rPr>
        <w:t xml:space="preserve"> (диктанты, списывания, изложения).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ab/>
        <w:t>1 класс</w:t>
      </w:r>
      <w:r w:rsidRPr="00D247F1">
        <w:rPr>
          <w:rFonts w:ascii="Times New Roman" w:hAnsi="Times New Roman" w:cs="Times New Roman"/>
          <w:sz w:val="24"/>
          <w:szCs w:val="24"/>
        </w:rPr>
        <w:tab/>
        <w:t>всего</w:t>
      </w:r>
      <w:r w:rsidRPr="00D247F1">
        <w:rPr>
          <w:rFonts w:ascii="Times New Roman" w:hAnsi="Times New Roman" w:cs="Times New Roman"/>
          <w:sz w:val="24"/>
          <w:szCs w:val="24"/>
        </w:rPr>
        <w:tab/>
        <w:t>2 класс</w:t>
      </w:r>
      <w:r w:rsidRPr="00D247F1">
        <w:rPr>
          <w:rFonts w:ascii="Times New Roman" w:hAnsi="Times New Roman" w:cs="Times New Roman"/>
          <w:sz w:val="24"/>
          <w:szCs w:val="24"/>
        </w:rPr>
        <w:tab/>
        <w:t>всего</w:t>
      </w:r>
      <w:r w:rsidRPr="00D247F1">
        <w:rPr>
          <w:rFonts w:ascii="Times New Roman" w:hAnsi="Times New Roman" w:cs="Times New Roman"/>
          <w:sz w:val="24"/>
          <w:szCs w:val="24"/>
        </w:rPr>
        <w:tab/>
        <w:t>3 класс</w:t>
      </w:r>
      <w:r w:rsidRPr="00D247F1">
        <w:rPr>
          <w:rFonts w:ascii="Times New Roman" w:hAnsi="Times New Roman" w:cs="Times New Roman"/>
          <w:sz w:val="24"/>
          <w:szCs w:val="24"/>
        </w:rPr>
        <w:tab/>
        <w:t>всего</w:t>
      </w:r>
      <w:r w:rsidRPr="00D247F1">
        <w:rPr>
          <w:rFonts w:ascii="Times New Roman" w:hAnsi="Times New Roman" w:cs="Times New Roman"/>
          <w:sz w:val="24"/>
          <w:szCs w:val="24"/>
        </w:rPr>
        <w:tab/>
        <w:t>4 класс</w:t>
      </w:r>
      <w:r w:rsidRPr="00D247F1">
        <w:rPr>
          <w:rFonts w:ascii="Times New Roman" w:hAnsi="Times New Roman" w:cs="Times New Roman"/>
          <w:sz w:val="24"/>
          <w:szCs w:val="24"/>
        </w:rPr>
        <w:tab/>
        <w:t>всего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к/диктант</w:t>
      </w:r>
      <w:r w:rsidRPr="00D247F1">
        <w:rPr>
          <w:rFonts w:ascii="Times New Roman" w:hAnsi="Times New Roman" w:cs="Times New Roman"/>
          <w:sz w:val="24"/>
          <w:szCs w:val="24"/>
        </w:rPr>
        <w:tab/>
        <w:t>0,0,0,1</w:t>
      </w:r>
      <w:r w:rsidRPr="00D247F1">
        <w:rPr>
          <w:rFonts w:ascii="Times New Roman" w:hAnsi="Times New Roman" w:cs="Times New Roman"/>
          <w:sz w:val="24"/>
          <w:szCs w:val="24"/>
        </w:rPr>
        <w:tab/>
        <w:t>1</w:t>
      </w:r>
      <w:r w:rsidRPr="00D247F1">
        <w:rPr>
          <w:rFonts w:ascii="Times New Roman" w:hAnsi="Times New Roman" w:cs="Times New Roman"/>
          <w:sz w:val="24"/>
          <w:szCs w:val="24"/>
        </w:rPr>
        <w:tab/>
        <w:t>2,2,3,2,9</w:t>
      </w:r>
      <w:r w:rsidRPr="00D247F1">
        <w:rPr>
          <w:rFonts w:ascii="Times New Roman" w:hAnsi="Times New Roman" w:cs="Times New Roman"/>
          <w:sz w:val="24"/>
          <w:szCs w:val="24"/>
        </w:rPr>
        <w:tab/>
        <w:t>2,3,2,2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или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2,2,3,2,9</w:t>
      </w:r>
      <w:r w:rsidRPr="00D247F1">
        <w:rPr>
          <w:rFonts w:ascii="Times New Roman" w:hAnsi="Times New Roman" w:cs="Times New Roman"/>
          <w:sz w:val="24"/>
          <w:szCs w:val="24"/>
        </w:rPr>
        <w:tab/>
        <w:t>2,2,4,2,10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к/списывание</w:t>
      </w:r>
      <w:r w:rsidRPr="00D247F1">
        <w:rPr>
          <w:rFonts w:ascii="Times New Roman" w:hAnsi="Times New Roman" w:cs="Times New Roman"/>
          <w:sz w:val="24"/>
          <w:szCs w:val="24"/>
        </w:rPr>
        <w:tab/>
        <w:t xml:space="preserve"> 0,0,0,2,2</w:t>
      </w:r>
      <w:r w:rsidRPr="00D247F1">
        <w:rPr>
          <w:rFonts w:ascii="Times New Roman" w:hAnsi="Times New Roman" w:cs="Times New Roman"/>
          <w:sz w:val="24"/>
          <w:szCs w:val="24"/>
        </w:rPr>
        <w:tab/>
        <w:t>1,1,1,1,4</w:t>
      </w:r>
      <w:r w:rsidRPr="00D247F1">
        <w:rPr>
          <w:rFonts w:ascii="Times New Roman" w:hAnsi="Times New Roman" w:cs="Times New Roman"/>
          <w:sz w:val="24"/>
          <w:szCs w:val="24"/>
        </w:rPr>
        <w:tab/>
        <w:t>1,1,1,0,3</w:t>
      </w:r>
      <w:r w:rsidRPr="00D247F1">
        <w:rPr>
          <w:rFonts w:ascii="Times New Roman" w:hAnsi="Times New Roman" w:cs="Times New Roman"/>
          <w:sz w:val="24"/>
          <w:szCs w:val="24"/>
        </w:rPr>
        <w:tab/>
        <w:t>1,0,0,1,2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к/изложение</w:t>
      </w:r>
      <w:r w:rsidRPr="00D247F1">
        <w:rPr>
          <w:rFonts w:ascii="Times New Roman" w:hAnsi="Times New Roman" w:cs="Times New Roman"/>
          <w:sz w:val="24"/>
          <w:szCs w:val="24"/>
        </w:rPr>
        <w:tab/>
        <w:t>нет</w:t>
      </w:r>
      <w:r w:rsidRPr="00D247F1">
        <w:rPr>
          <w:rFonts w:ascii="Times New Roman" w:hAnsi="Times New Roman" w:cs="Times New Roman"/>
          <w:sz w:val="24"/>
          <w:szCs w:val="24"/>
        </w:rPr>
        <w:tab/>
        <w:t>0</w:t>
      </w:r>
      <w:r w:rsidRPr="00D247F1">
        <w:rPr>
          <w:rFonts w:ascii="Times New Roman" w:hAnsi="Times New Roman" w:cs="Times New Roman"/>
          <w:sz w:val="24"/>
          <w:szCs w:val="24"/>
        </w:rPr>
        <w:tab/>
        <w:t>0,0,0,1,1</w:t>
      </w:r>
      <w:r w:rsidRPr="00D247F1">
        <w:rPr>
          <w:rFonts w:ascii="Times New Roman" w:hAnsi="Times New Roman" w:cs="Times New Roman"/>
          <w:sz w:val="24"/>
          <w:szCs w:val="24"/>
        </w:rPr>
        <w:tab/>
        <w:t>0,0,0,1,1</w:t>
      </w:r>
      <w:r w:rsidRPr="00D247F1">
        <w:rPr>
          <w:rFonts w:ascii="Times New Roman" w:hAnsi="Times New Roman" w:cs="Times New Roman"/>
          <w:sz w:val="24"/>
          <w:szCs w:val="24"/>
        </w:rPr>
        <w:tab/>
        <w:t>0,1,1,0</w:t>
      </w:r>
      <w:r w:rsidRPr="00D247F1">
        <w:rPr>
          <w:rFonts w:ascii="Times New Roman" w:hAnsi="Times New Roman" w:cs="Times New Roman"/>
          <w:sz w:val="24"/>
          <w:szCs w:val="24"/>
        </w:rPr>
        <w:tab/>
        <w:t>2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Объем диктанта: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Объём диктанта в 1 классе – в течение года 2-3 строчные и прописные буквы, 2-3 слога, 2-3 слова или предложение из 2-3 слов; в конце года 15 слов для диктанта или текст из 15 слов для списывания.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ab/>
        <w:t>1 четверть</w:t>
      </w:r>
      <w:r w:rsidRPr="00D247F1">
        <w:rPr>
          <w:rFonts w:ascii="Times New Roman" w:hAnsi="Times New Roman" w:cs="Times New Roman"/>
          <w:sz w:val="24"/>
          <w:szCs w:val="24"/>
        </w:rPr>
        <w:tab/>
        <w:t>2 четверть</w:t>
      </w:r>
      <w:r w:rsidRPr="00D247F1">
        <w:rPr>
          <w:rFonts w:ascii="Times New Roman" w:hAnsi="Times New Roman" w:cs="Times New Roman"/>
          <w:sz w:val="24"/>
          <w:szCs w:val="24"/>
        </w:rPr>
        <w:tab/>
        <w:t>3 четверть</w:t>
      </w:r>
      <w:r w:rsidRPr="00D247F1">
        <w:rPr>
          <w:rFonts w:ascii="Times New Roman" w:hAnsi="Times New Roman" w:cs="Times New Roman"/>
          <w:sz w:val="24"/>
          <w:szCs w:val="24"/>
        </w:rPr>
        <w:tab/>
        <w:t>4 четверть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2 класс</w:t>
      </w:r>
      <w:r w:rsidRPr="00D247F1">
        <w:rPr>
          <w:rFonts w:ascii="Times New Roman" w:hAnsi="Times New Roman" w:cs="Times New Roman"/>
          <w:sz w:val="24"/>
          <w:szCs w:val="24"/>
        </w:rPr>
        <w:tab/>
        <w:t>20-25 слов</w:t>
      </w:r>
      <w:r w:rsidRPr="00D247F1">
        <w:rPr>
          <w:rFonts w:ascii="Times New Roman" w:hAnsi="Times New Roman" w:cs="Times New Roman"/>
          <w:sz w:val="24"/>
          <w:szCs w:val="24"/>
        </w:rPr>
        <w:tab/>
        <w:t>25-30 слов</w:t>
      </w:r>
      <w:r w:rsidRPr="00D247F1">
        <w:rPr>
          <w:rFonts w:ascii="Times New Roman" w:hAnsi="Times New Roman" w:cs="Times New Roman"/>
          <w:sz w:val="24"/>
          <w:szCs w:val="24"/>
        </w:rPr>
        <w:tab/>
        <w:t>30-35 слов</w:t>
      </w:r>
      <w:r w:rsidRPr="00D247F1">
        <w:rPr>
          <w:rFonts w:ascii="Times New Roman" w:hAnsi="Times New Roman" w:cs="Times New Roman"/>
          <w:sz w:val="24"/>
          <w:szCs w:val="24"/>
        </w:rPr>
        <w:tab/>
        <w:t>35-40 слов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3 класс</w:t>
      </w:r>
      <w:r w:rsidRPr="00D247F1">
        <w:rPr>
          <w:rFonts w:ascii="Times New Roman" w:hAnsi="Times New Roman" w:cs="Times New Roman"/>
          <w:sz w:val="24"/>
          <w:szCs w:val="24"/>
        </w:rPr>
        <w:tab/>
        <w:t>40-45 слов</w:t>
      </w:r>
      <w:r w:rsidRPr="00D247F1">
        <w:rPr>
          <w:rFonts w:ascii="Times New Roman" w:hAnsi="Times New Roman" w:cs="Times New Roman"/>
          <w:sz w:val="24"/>
          <w:szCs w:val="24"/>
        </w:rPr>
        <w:tab/>
        <w:t>45-50 слов</w:t>
      </w:r>
      <w:r w:rsidRPr="00D247F1">
        <w:rPr>
          <w:rFonts w:ascii="Times New Roman" w:hAnsi="Times New Roman" w:cs="Times New Roman"/>
          <w:sz w:val="24"/>
          <w:szCs w:val="24"/>
        </w:rPr>
        <w:tab/>
        <w:t>50-55 слов</w:t>
      </w:r>
      <w:r w:rsidRPr="00D247F1">
        <w:rPr>
          <w:rFonts w:ascii="Times New Roman" w:hAnsi="Times New Roman" w:cs="Times New Roman"/>
          <w:sz w:val="24"/>
          <w:szCs w:val="24"/>
        </w:rPr>
        <w:tab/>
        <w:t>55-60 слов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lastRenderedPageBreak/>
        <w:t>4 класс</w:t>
      </w:r>
      <w:r w:rsidRPr="00D247F1">
        <w:rPr>
          <w:rFonts w:ascii="Times New Roman" w:hAnsi="Times New Roman" w:cs="Times New Roman"/>
          <w:sz w:val="24"/>
          <w:szCs w:val="24"/>
        </w:rPr>
        <w:tab/>
        <w:t>60-65 слов</w:t>
      </w:r>
      <w:r w:rsidRPr="00D247F1">
        <w:rPr>
          <w:rFonts w:ascii="Times New Roman" w:hAnsi="Times New Roman" w:cs="Times New Roman"/>
          <w:sz w:val="24"/>
          <w:szCs w:val="24"/>
        </w:rPr>
        <w:tab/>
        <w:t>65-70 слов</w:t>
      </w:r>
      <w:r w:rsidRPr="00D247F1">
        <w:rPr>
          <w:rFonts w:ascii="Times New Roman" w:hAnsi="Times New Roman" w:cs="Times New Roman"/>
          <w:sz w:val="24"/>
          <w:szCs w:val="24"/>
        </w:rPr>
        <w:tab/>
        <w:t>70-75 слов</w:t>
      </w:r>
      <w:r w:rsidRPr="00D247F1">
        <w:rPr>
          <w:rFonts w:ascii="Times New Roman" w:hAnsi="Times New Roman" w:cs="Times New Roman"/>
          <w:sz w:val="24"/>
          <w:szCs w:val="24"/>
        </w:rPr>
        <w:tab/>
        <w:t>75-80 слов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На проведение контрольных работ, включающих в себя грамматические задания, отводится 35-40 минут во 2-4 классах, 25-30минут в 1 классе.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1.2.Классификация ошибок и недочётов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Учет ошибок в диктанте: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Повторная ошибка в одном и том же слове считается за 1 ошибку (например, ученик дважды в слове «песок» написал вместо «е» букву «и»).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«лошадка» и букву «с» вместо «з» в слове «повозка»).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Ошибкой считается: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нарушение правил написания слов, включая грубые случаи пропуска, перестановки, замены и вставки лишних букв в словах;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неправильное написание слов, не регулируемых правилами, круг которых очерчен программой каждого класса (слова с непроверяемыми написаниями);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отсутствие изученных знаков препинания в тексте (в конце предложения и заглавной буквы в начале предложения);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наличие ошибок на изучение правила по орфографии;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существенные отступления от авторского текста при написании изложения, искажающие смысл произведения;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отсутствие главной части изложения, пропуск важных событий, отраженных в авторском тексте;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 xml:space="preserve">употребление слов в несвойственном им значении (в изложении). 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Недочеты: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отсутствие знаков препинания в конце предложения, если следующее предложение написано с большой буквы;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отсутствие «красной» строки;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неправильное написание одного слова (при наличии в работе нескольких таких слов) на одно и тоже правило;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незначительные нарушения логики событий авторского текста при написании изложения.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2 исправления считаются за 1 ошибку;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при оценке контрольной работы учитывается в первую очередь правильность ее выполнения;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при оценивании работы учитель принимает во внимание каллиграфический навык;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при оценивании работы принимается во внимание не только количество, но и характер ошибок;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ошибка на невнимание в меньшей мере влияет на оценку, чем ошибки на изученное правило, в особенности на давно изученные орфограммы;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При оценке изложения необходимо обратить внимание на полноту передачи основного содержания текста, на наличие пропусков существенных моментов в тексте, на искажения </w:t>
      </w:r>
      <w:r w:rsidRPr="00D247F1">
        <w:rPr>
          <w:rFonts w:ascii="Times New Roman" w:hAnsi="Times New Roman" w:cs="Times New Roman"/>
          <w:sz w:val="24"/>
          <w:szCs w:val="24"/>
        </w:rPr>
        <w:br/>
        <w:t xml:space="preserve">при передаче авторского замысла, на отсутствие главной части повествования. Неудовлетворительная оценка выставляется только за контрольное изложение, так как данный вид работ в начальной школе носит обучающий характер. </w:t>
      </w:r>
    </w:p>
    <w:p w:rsidR="00D247F1" w:rsidRPr="00534CC6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Нормы оценок за контрольные работы по русскому языку (диктант и грамматическое задание, контрольное изложение и списывание) соответствуют общим требованиям, указанным в данном документе.</w:t>
      </w:r>
    </w:p>
    <w:p w:rsidR="00D247F1" w:rsidRPr="00534CC6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534CC6">
        <w:rPr>
          <w:rFonts w:ascii="Times New Roman" w:hAnsi="Times New Roman" w:cs="Times New Roman"/>
          <w:b/>
          <w:sz w:val="24"/>
          <w:szCs w:val="24"/>
        </w:rPr>
        <w:t>1.2.1. КОНТРОЛЬНЫЙ ДИКТАНТ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«5» - за работу, в которой нет ошибок, письмо соответствует каллиграфии. Допускается одно исправление.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lastRenderedPageBreak/>
        <w:t xml:space="preserve">Отметка «4» - за работу, в которой допущено не более 2 орфографических ошибок и </w:t>
      </w:r>
      <w:r w:rsidRPr="00D247F1">
        <w:rPr>
          <w:rFonts w:ascii="Times New Roman" w:hAnsi="Times New Roman" w:cs="Times New Roman"/>
          <w:sz w:val="24"/>
          <w:szCs w:val="24"/>
        </w:rPr>
        <w:br/>
        <w:t xml:space="preserve">1 пунктуационной или 1 орфографическая и 2 пунктуационные ошибки. 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«3» - за работу, в которой допущено от 3 до 5 ошибок в следующих вариантах: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a)</w:t>
      </w:r>
      <w:r w:rsidRPr="00D247F1">
        <w:rPr>
          <w:rFonts w:ascii="Times New Roman" w:hAnsi="Times New Roman" w:cs="Times New Roman"/>
          <w:sz w:val="24"/>
          <w:szCs w:val="24"/>
        </w:rPr>
        <w:tab/>
        <w:t>3 орфографические и 2-3пунктуационные;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b)</w:t>
      </w:r>
      <w:r w:rsidRPr="00D247F1">
        <w:rPr>
          <w:rFonts w:ascii="Times New Roman" w:hAnsi="Times New Roman" w:cs="Times New Roman"/>
          <w:sz w:val="24"/>
          <w:szCs w:val="24"/>
        </w:rPr>
        <w:tab/>
        <w:t>4 орфографические и 2 пунктуационные;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c)</w:t>
      </w:r>
      <w:r w:rsidRPr="00D247F1">
        <w:rPr>
          <w:rFonts w:ascii="Times New Roman" w:hAnsi="Times New Roman" w:cs="Times New Roman"/>
          <w:sz w:val="24"/>
          <w:szCs w:val="24"/>
        </w:rPr>
        <w:tab/>
        <w:t>5 орфографических и 1 пунктуационная.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«2» - за работу, в которой допущено 6 и болееошибок.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1.2.2. ГРАММАТИЧЕСКОЕ ЗАДАНИЕ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«5» - без ошибок.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Отметка «4» - правильно выполнено не менее 3/4 заданий. 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«3» - правильно выполнено не менее 1/2 заданий.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«2» - правильно выполнено менее 1/2 заданий.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Орфографические ошибки, допущенные в грамматическом задании, учитываются при выставлении оценки за диктант. 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1.2.3. КОНТРОЛЬНОЕ СПИСЫВАНИЕ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Контрольное списывание, как и диктант, - способ проверки усвоенных орфографических и пунктуационных правил, сформированности умений и навыков. Здесь проверяется умение списывать с печатного текста, также обнаруживать орфограммы, находить границы предложения, устанавливать части текста, выписывать ту или иную часть текста.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«5» - за работу, в которой нет ошибок, письмо соответствует каллиграфии. Допускается одно исправление.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Отметка «4» - за работу, в которой допущено не более 2 орфографических ошибок и 1 пунктуационной или 1 орфографическая и 2 пунктуационные ошибки. 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«3» - за работу, в которой допущено от 3до5 ошибок в следующих вариантах:</w:t>
      </w:r>
    </w:p>
    <w:p w:rsidR="00D247F1" w:rsidRPr="00D247F1" w:rsidRDefault="00534CC6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D247F1" w:rsidRPr="00D247F1">
        <w:rPr>
          <w:rFonts w:ascii="Times New Roman" w:hAnsi="Times New Roman" w:cs="Times New Roman"/>
          <w:sz w:val="24"/>
          <w:szCs w:val="24"/>
        </w:rPr>
        <w:t>3 орфографические и 2-3пунктуационные;</w:t>
      </w:r>
    </w:p>
    <w:p w:rsidR="00D247F1" w:rsidRPr="00D247F1" w:rsidRDefault="00534CC6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D247F1" w:rsidRPr="00D247F1">
        <w:rPr>
          <w:rFonts w:ascii="Times New Roman" w:hAnsi="Times New Roman" w:cs="Times New Roman"/>
          <w:sz w:val="24"/>
          <w:szCs w:val="24"/>
        </w:rPr>
        <w:t>4 орфографические и 2 пунктуационные;</w:t>
      </w:r>
    </w:p>
    <w:p w:rsidR="00D247F1" w:rsidRPr="00D247F1" w:rsidRDefault="00534CC6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D247F1" w:rsidRPr="00D247F1">
        <w:rPr>
          <w:rFonts w:ascii="Times New Roman" w:hAnsi="Times New Roman" w:cs="Times New Roman"/>
          <w:sz w:val="24"/>
          <w:szCs w:val="24"/>
        </w:rPr>
        <w:t>5 орфографических и 1 пунктуационная.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«2» - за работу, в которой допущено 6 и более</w:t>
      </w:r>
      <w:r w:rsidR="00534CC6">
        <w:rPr>
          <w:rFonts w:ascii="Times New Roman" w:hAnsi="Times New Roman" w:cs="Times New Roman"/>
          <w:sz w:val="24"/>
          <w:szCs w:val="24"/>
        </w:rPr>
        <w:t xml:space="preserve"> </w:t>
      </w:r>
      <w:r w:rsidRPr="00D247F1">
        <w:rPr>
          <w:rFonts w:ascii="Times New Roman" w:hAnsi="Times New Roman" w:cs="Times New Roman"/>
          <w:sz w:val="24"/>
          <w:szCs w:val="24"/>
        </w:rPr>
        <w:t>ошибок.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АЛГОРИТМ СПИСЫВАНИЯ</w:t>
      </w:r>
      <w:r w:rsidR="00534C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1Прочитай предложение, чтобы понять и запомнить его (орфоэпическое чтение).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2. Повтори предложение, не глядя в текст, чтобы проверить, запомнил ли ты его.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3. Выдели орфограммы в списываемом предложении.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4. Прочитай предложение так, как оно записано, то есть так, как будешь его себе диктовать (орфографическое чтение).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5. Повтори, глядя в текст, предложение так, как будешь его писать.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6. Пиши, диктуя себе, как проговаривал два последних раза.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7. Проверь написанное предложение.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60 %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Предложения должны быть просты по структуре, различны по цели высказывания и состоять из 2-8 слов с включением синтаксических категорий, которые изучаются в начальной школе (однородные члены предложения).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Для проверки выполнения грамматических разборов используются контрольные работы, в содержание которых вводится не более 2 видов грамматического разбора.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Хорошо успевающим учащимся целесообразно предложить дополнительное задание повышенной трудности, требующее языкового развития, смекалки и эрудиции.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Для контрольных списываний предлагаются связные тексты с пропущенными знаками препинания. 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lastRenderedPageBreak/>
        <w:t>Для изложений предлагаются тексты повествовательного характера с четкой сюжетной линией. Постепенно можно использовать тексты с несложными описаниями - пейзажа, портрета и т.п.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1.3. СЛОВАРНЫЙ ДИКТАНТ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«5» - без ошибок.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«4» - 1 ошибка и 1 исправление.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«3» – 2-3 ошибки и 1 исправление.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«2» – 4 и более ошибок.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Объём: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2-й класс - 8-10 слов.</w:t>
      </w:r>
      <w:r w:rsidRPr="00D247F1">
        <w:rPr>
          <w:rFonts w:ascii="Times New Roman" w:hAnsi="Times New Roman" w:cs="Times New Roman"/>
          <w:sz w:val="24"/>
          <w:szCs w:val="24"/>
        </w:rPr>
        <w:tab/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3-й класс - 10-12 слов.</w:t>
      </w:r>
      <w:r w:rsidRPr="00D247F1">
        <w:rPr>
          <w:rFonts w:ascii="Times New Roman" w:hAnsi="Times New Roman" w:cs="Times New Roman"/>
          <w:sz w:val="24"/>
          <w:szCs w:val="24"/>
        </w:rPr>
        <w:tab/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4-й класс - 12-15 слов.</w:t>
      </w:r>
      <w:r w:rsidRPr="00D247F1">
        <w:rPr>
          <w:rFonts w:ascii="Times New Roman" w:hAnsi="Times New Roman" w:cs="Times New Roman"/>
          <w:sz w:val="24"/>
          <w:szCs w:val="24"/>
        </w:rPr>
        <w:tab/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1класс</w:t>
      </w:r>
      <w:r w:rsidRPr="00D247F1">
        <w:rPr>
          <w:rFonts w:ascii="Times New Roman" w:hAnsi="Times New Roman" w:cs="Times New Roman"/>
          <w:sz w:val="24"/>
          <w:szCs w:val="24"/>
        </w:rPr>
        <w:tab/>
        <w:t>-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1.4. ТВОРЧЕСКИЕ РАБОТЫ (развитие речи)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На данный вид работ рекомендуется отводить не менее одного часа. Периодичность проведения творческих работ обучающего характера зависит от требований УМК (приблизительно 1 раз в две недели, не менее 17 работ за учебный год).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Контрольные изложения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2 класс - 1 в конце года;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3 класс - 1 в конце года;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4 класс - 2 (1полугодие и 2 полугодие по одному).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Объём изложения на 15 -20 слов больше, чем объём текстов для диктанта.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Объём сочинений в 3 классе от 0,5 до 1 страницы (примерно 9 предложений или 50-60 слов), в 4 классе – 11-12 предложений или 70-80 слов.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При проверке творческих работ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– за соблюдение орфографических и пунктуационных норм.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1.4.1.</w:t>
      </w:r>
      <w:r w:rsidRPr="00D247F1">
        <w:rPr>
          <w:rFonts w:ascii="Times New Roman" w:hAnsi="Times New Roman" w:cs="Times New Roman"/>
          <w:b/>
          <w:sz w:val="24"/>
          <w:szCs w:val="24"/>
        </w:rPr>
        <w:tab/>
        <w:t>Критерии оценки творческих работ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Критерии оценки за грамотность остаются такими же, как при оценке диктанта.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При оценке содержания и речевого оформления следует учитывать следующие наиболее типичные недочёты: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•</w:t>
      </w:r>
      <w:r w:rsidRPr="00D247F1">
        <w:rPr>
          <w:rFonts w:ascii="Times New Roman" w:hAnsi="Times New Roman" w:cs="Times New Roman"/>
          <w:sz w:val="24"/>
          <w:szCs w:val="24"/>
        </w:rPr>
        <w:tab/>
        <w:t>несоответствие теме, искажение содержания исходного текста (изложения);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•</w:t>
      </w:r>
      <w:r w:rsidRPr="00D247F1">
        <w:rPr>
          <w:rFonts w:ascii="Times New Roman" w:hAnsi="Times New Roman" w:cs="Times New Roman"/>
          <w:sz w:val="24"/>
          <w:szCs w:val="24"/>
        </w:rPr>
        <w:tab/>
        <w:t>внесение лишних фактов, частей, отсутствие связи между частями текста, неудачный порядок следования предложений в тексте, слов в предложении;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•</w:t>
      </w:r>
      <w:r w:rsidRPr="00D247F1">
        <w:rPr>
          <w:rFonts w:ascii="Times New Roman" w:hAnsi="Times New Roman" w:cs="Times New Roman"/>
          <w:sz w:val="24"/>
          <w:szCs w:val="24"/>
        </w:rPr>
        <w:tab/>
        <w:t>неоправданное повторение одного и того же слова, употребление слов в несвойственном ему значении.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Классификация ошибок и недочётов, влияющих на снижение оценки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Ошибки: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Наличие ошибок на изученные правила по орфографии (включая грубые пропуски, перестановки, замены и вставки лишних букв в словах).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Неправильное написание слов, не регулируемых правилами, круг которых очерчен программой каждого класса.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Отсутствие изученных знаков препинания в тексте.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Существенные отступления от авторского теста при написании изложения, искажающие смысл произведения.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Отсутствие главной части изложения, пропуск важных событий, отражённых в авторском тексте.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lastRenderedPageBreak/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Употребление слов в несоответствующем им значении.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Недочёты: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Отсутствие знаков препинания в конце предложения, если следующее предложение написано с большой буквы.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Незначительные нарушения в логике событий авторского текста при написании изложения.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D247F1">
        <w:rPr>
          <w:rFonts w:ascii="Times New Roman" w:hAnsi="Times New Roman" w:cs="Times New Roman"/>
          <w:sz w:val="24"/>
          <w:szCs w:val="24"/>
        </w:rPr>
        <w:tab/>
        <w:t>Отсутствие красной строки.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Изложение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за содержание и речевое оформление: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«5» - правильно и последовательно воспроизведен авторский текст.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«4» - незначительно нарушена последовательность изложения мыслей, имеются единичные (1-2) фактические и речевые неточности.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«3» -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«2» - имеются значительные отступления от авторского текста,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за соблюдение орфографических и пунктуационных норм: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«5» - за работу, в которой нет ошибок, письмо соответствует каллиграфии. Допускается одно исправление.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Отметка «4» - за работу, в которой допущено не более 2 орфографических ошибок и </w:t>
      </w:r>
      <w:r w:rsidRPr="00D247F1">
        <w:rPr>
          <w:rFonts w:ascii="Times New Roman" w:hAnsi="Times New Roman" w:cs="Times New Roman"/>
          <w:sz w:val="24"/>
          <w:szCs w:val="24"/>
        </w:rPr>
        <w:br/>
        <w:t xml:space="preserve">1 пунктуационной или 1 орфографическая и 2 пунктуационные ошибки. 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«3» - за работу, в которой допущено от 3до5 ошибок в следующих вариантах: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a)</w:t>
      </w:r>
      <w:r w:rsidRPr="00D247F1">
        <w:rPr>
          <w:rFonts w:ascii="Times New Roman" w:hAnsi="Times New Roman" w:cs="Times New Roman"/>
          <w:sz w:val="24"/>
          <w:szCs w:val="24"/>
        </w:rPr>
        <w:tab/>
        <w:t>3 орфографические и 2-3пунктуационные;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b)</w:t>
      </w:r>
      <w:r w:rsidRPr="00D247F1">
        <w:rPr>
          <w:rFonts w:ascii="Times New Roman" w:hAnsi="Times New Roman" w:cs="Times New Roman"/>
          <w:sz w:val="24"/>
          <w:szCs w:val="24"/>
        </w:rPr>
        <w:tab/>
        <w:t>4 орфографические и 2 пунктуационные;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c)</w:t>
      </w:r>
      <w:r w:rsidRPr="00D247F1">
        <w:rPr>
          <w:rFonts w:ascii="Times New Roman" w:hAnsi="Times New Roman" w:cs="Times New Roman"/>
          <w:sz w:val="24"/>
          <w:szCs w:val="24"/>
        </w:rPr>
        <w:tab/>
        <w:t>5 орфографических и 1 пунктуационная.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«2» - за работу, в которой допущено 6 и болееошибок.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Сочинение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за содержание и речевое оформление: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«5» - логически последовательно раскрыта тема.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«4» - незначительно нарушена последовательность изложения мыслей, имеются единичные (1 -2) фактические и речевые неточности.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«3» -имеются некоторые отступления от темы, допущены отдельные нарушения последовательности изложения мыслей, в построении 2-3 предложений, беден словарь.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Отметка «2» - имеются значительные отступления от темы, пропуск важных эпизодов </w:t>
      </w:r>
      <w:r w:rsidRPr="00D247F1">
        <w:rPr>
          <w:rFonts w:ascii="Times New Roman" w:hAnsi="Times New Roman" w:cs="Times New Roman"/>
          <w:sz w:val="24"/>
          <w:szCs w:val="24"/>
        </w:rPr>
        <w:br/>
        <w:t>в главной части, не раскрыта основная мысль и др., нарушена последовательность изложения мыслей, отсутствует связь между частями, отдельными предложениями, крайне однообразен словарь.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за соблюдение орфографических и пунктуационных норм: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«5» - за работу, в которой нет ошибок, письмо соответствует каллиграфии. Допускается одно исправление.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Отметка «4» - за работу, в которой допущено не более 2 орфографических ошибок и 1 пунктуационной или 1 орфографическая и 2 пунктуационные ошибки. 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«3» - за работу, в которой допущено от 3до5 ошибок в следующих вариантах: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a)</w:t>
      </w:r>
      <w:r w:rsidRPr="00D247F1">
        <w:rPr>
          <w:rFonts w:ascii="Times New Roman" w:hAnsi="Times New Roman" w:cs="Times New Roman"/>
          <w:sz w:val="24"/>
          <w:szCs w:val="24"/>
        </w:rPr>
        <w:tab/>
        <w:t>3 орфографические и 2-3пунктуационные;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b)</w:t>
      </w:r>
      <w:r w:rsidRPr="00D247F1">
        <w:rPr>
          <w:rFonts w:ascii="Times New Roman" w:hAnsi="Times New Roman" w:cs="Times New Roman"/>
          <w:sz w:val="24"/>
          <w:szCs w:val="24"/>
        </w:rPr>
        <w:tab/>
        <w:t>4 орфографические и 2 пунктуационные;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c)</w:t>
      </w:r>
      <w:r w:rsidRPr="00D247F1">
        <w:rPr>
          <w:rFonts w:ascii="Times New Roman" w:hAnsi="Times New Roman" w:cs="Times New Roman"/>
          <w:sz w:val="24"/>
          <w:szCs w:val="24"/>
        </w:rPr>
        <w:tab/>
        <w:t>5 орфографических и 1 пунктуационная.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Отметка «2» - за работу, в которой допущено 6 и болееошибок.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D247F1">
        <w:rPr>
          <w:rFonts w:ascii="Times New Roman" w:hAnsi="Times New Roman" w:cs="Times New Roman"/>
          <w:b/>
          <w:sz w:val="24"/>
          <w:szCs w:val="24"/>
        </w:rPr>
        <w:t>1.4. ТЕСТОВЫЕ РАБОТЫ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lastRenderedPageBreak/>
        <w:t>Оценки: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«5» - верно выполнено более 3/4 заданий. 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«4» - верно выполнено 3/4 заданий. 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 xml:space="preserve">«3» - верно выполнено 1/2 заданий. 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  <w:r w:rsidRPr="00D247F1">
        <w:rPr>
          <w:rFonts w:ascii="Times New Roman" w:hAnsi="Times New Roman" w:cs="Times New Roman"/>
          <w:sz w:val="24"/>
          <w:szCs w:val="24"/>
        </w:rPr>
        <w:t>«2» - верно выполнено менее 1/2 заданий.</w:t>
      </w: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47F1" w:rsidRPr="00D247F1" w:rsidRDefault="00D247F1" w:rsidP="00D247F1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A0F23" w:rsidRPr="00D247F1" w:rsidRDefault="00FA0F23" w:rsidP="00FA0F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FA0F23" w:rsidRPr="00D247F1" w:rsidSect="00D01729">
          <w:footerReference w:type="default" r:id="rId8"/>
          <w:pgSz w:w="11906" w:h="16838"/>
          <w:pgMar w:top="567" w:right="851" w:bottom="567" w:left="1701" w:header="709" w:footer="709" w:gutter="0"/>
          <w:pgNumType w:start="1"/>
          <w:cols w:space="720"/>
        </w:sectPr>
      </w:pPr>
    </w:p>
    <w:p w:rsidR="00FA0F23" w:rsidRPr="00D247F1" w:rsidRDefault="00FA0F23" w:rsidP="00FA0F23">
      <w:pPr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FA0F23" w:rsidRPr="00D247F1" w:rsidRDefault="00FA0F23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A0F23" w:rsidRPr="00D247F1" w:rsidRDefault="00FA0F23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A0F23" w:rsidRPr="00D247F1" w:rsidRDefault="00FA0F23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CC0B9D" w:rsidRPr="00D247F1" w:rsidRDefault="00CC0B9D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CC0B9D" w:rsidRPr="00D247F1" w:rsidRDefault="00CC0B9D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CC0B9D" w:rsidRPr="00D247F1" w:rsidRDefault="00CC0B9D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165C78" w:rsidRPr="00D247F1" w:rsidRDefault="00165C78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0936EA" w:rsidRPr="00D247F1" w:rsidRDefault="000936EA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165C78" w:rsidRPr="00D247F1" w:rsidRDefault="00165C78" w:rsidP="00E063C7">
      <w:pPr>
        <w:pStyle w:val="aa"/>
        <w:rPr>
          <w:rFonts w:ascii="Times New Roman" w:hAnsi="Times New Roman" w:cs="Times New Roman"/>
          <w:sz w:val="24"/>
          <w:szCs w:val="24"/>
        </w:rPr>
      </w:pPr>
    </w:p>
    <w:sectPr w:rsidR="00165C78" w:rsidRPr="00D247F1" w:rsidSect="003D5A23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D2D" w:rsidRDefault="00F07D2D" w:rsidP="00473F32">
      <w:pPr>
        <w:spacing w:after="0" w:line="240" w:lineRule="auto"/>
      </w:pPr>
      <w:r>
        <w:separator/>
      </w:r>
    </w:p>
  </w:endnote>
  <w:endnote w:type="continuationSeparator" w:id="0">
    <w:p w:rsidR="00F07D2D" w:rsidRDefault="00F07D2D" w:rsidP="00473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8638407"/>
      <w:docPartObj>
        <w:docPartGallery w:val="Page Numbers (Bottom of Page)"/>
        <w:docPartUnique/>
      </w:docPartObj>
    </w:sdtPr>
    <w:sdtEndPr/>
    <w:sdtContent>
      <w:p w:rsidR="00D01729" w:rsidRDefault="00F07D2D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22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A015A" w:rsidRDefault="009A015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15A" w:rsidRDefault="00F07D2D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2224">
      <w:rPr>
        <w:noProof/>
      </w:rPr>
      <w:t>23</w:t>
    </w:r>
    <w:r>
      <w:rPr>
        <w:noProof/>
      </w:rPr>
      <w:fldChar w:fldCharType="end"/>
    </w:r>
  </w:p>
  <w:p w:rsidR="009A015A" w:rsidRDefault="009A015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D2D" w:rsidRDefault="00F07D2D" w:rsidP="00473F32">
      <w:pPr>
        <w:spacing w:after="0" w:line="240" w:lineRule="auto"/>
      </w:pPr>
      <w:r>
        <w:separator/>
      </w:r>
    </w:p>
  </w:footnote>
  <w:footnote w:type="continuationSeparator" w:id="0">
    <w:p w:rsidR="00F07D2D" w:rsidRDefault="00F07D2D" w:rsidP="00473F32">
      <w:pPr>
        <w:spacing w:after="0" w:line="240" w:lineRule="auto"/>
      </w:pPr>
      <w:r>
        <w:continuationSeparator/>
      </w:r>
    </w:p>
  </w:footnote>
  <w:footnote w:id="1">
    <w:p w:rsidR="009A015A" w:rsidRPr="00A94410" w:rsidRDefault="009A015A" w:rsidP="00473F32">
      <w:pPr>
        <w:pStyle w:val="afb"/>
        <w:rPr>
          <w:sz w:val="22"/>
          <w:szCs w:val="22"/>
        </w:rPr>
      </w:pPr>
      <w:r w:rsidRPr="00413904">
        <w:rPr>
          <w:rStyle w:val="afd"/>
          <w:sz w:val="22"/>
          <w:szCs w:val="22"/>
        </w:rPr>
        <w:footnoteRef/>
      </w:r>
      <w:r w:rsidRPr="00A94410">
        <w:rPr>
          <w:sz w:val="22"/>
          <w:szCs w:val="22"/>
        </w:rPr>
        <w:t xml:space="preserve"> Изучается во всех разделах курса.</w:t>
      </w:r>
    </w:p>
  </w:footnote>
  <w:footnote w:id="2">
    <w:p w:rsidR="009A015A" w:rsidRPr="00A94410" w:rsidRDefault="009A015A" w:rsidP="00473F32">
      <w:pPr>
        <w:pStyle w:val="afb"/>
        <w:rPr>
          <w:sz w:val="22"/>
          <w:szCs w:val="22"/>
        </w:rPr>
      </w:pPr>
      <w:r w:rsidRPr="00A94410">
        <w:rPr>
          <w:sz w:val="22"/>
          <w:szCs w:val="22"/>
        </w:rPr>
        <w:t xml:space="preserve"> Для предупреждения ошибок при письме целесообразно предусмотреть случаи типа “желток”, “железный”.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1A22B6"/>
    <w:multiLevelType w:val="hybridMultilevel"/>
    <w:tmpl w:val="AFEA55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2DB37B6"/>
    <w:multiLevelType w:val="hybridMultilevel"/>
    <w:tmpl w:val="0A409F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770146A"/>
    <w:multiLevelType w:val="hybridMultilevel"/>
    <w:tmpl w:val="D1A64F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B6C5424"/>
    <w:multiLevelType w:val="hybridMultilevel"/>
    <w:tmpl w:val="4B78C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16D2D74"/>
    <w:multiLevelType w:val="hybridMultilevel"/>
    <w:tmpl w:val="1C8EC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3A55DA1"/>
    <w:multiLevelType w:val="hybridMultilevel"/>
    <w:tmpl w:val="50C861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6B0D35"/>
    <w:multiLevelType w:val="hybridMultilevel"/>
    <w:tmpl w:val="58DA11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B792B15"/>
    <w:multiLevelType w:val="hybridMultilevel"/>
    <w:tmpl w:val="DC2E7D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3F62EF"/>
    <w:multiLevelType w:val="hybridMultilevel"/>
    <w:tmpl w:val="837A50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4591EFE"/>
    <w:multiLevelType w:val="hybridMultilevel"/>
    <w:tmpl w:val="B7DCF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53756D5"/>
    <w:multiLevelType w:val="hybridMultilevel"/>
    <w:tmpl w:val="BDECA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B6919AF"/>
    <w:multiLevelType w:val="hybridMultilevel"/>
    <w:tmpl w:val="037894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30295E"/>
    <w:multiLevelType w:val="hybridMultilevel"/>
    <w:tmpl w:val="FC82AE8C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766ABA"/>
    <w:multiLevelType w:val="hybridMultilevel"/>
    <w:tmpl w:val="55680F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3C4E8E"/>
    <w:multiLevelType w:val="hybridMultilevel"/>
    <w:tmpl w:val="285E0D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32F7B90"/>
    <w:multiLevelType w:val="hybridMultilevel"/>
    <w:tmpl w:val="68BC6A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8F1CC0"/>
    <w:multiLevelType w:val="hybridMultilevel"/>
    <w:tmpl w:val="51EAE4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E93CAC"/>
    <w:multiLevelType w:val="hybridMultilevel"/>
    <w:tmpl w:val="49B2A5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3F0D64"/>
    <w:multiLevelType w:val="hybridMultilevel"/>
    <w:tmpl w:val="D4262F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BE4830"/>
    <w:multiLevelType w:val="hybridMultilevel"/>
    <w:tmpl w:val="55E80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BF1271"/>
    <w:multiLevelType w:val="hybridMultilevel"/>
    <w:tmpl w:val="D382B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7B6B08"/>
    <w:multiLevelType w:val="hybridMultilevel"/>
    <w:tmpl w:val="55B42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B6B3FFE"/>
    <w:multiLevelType w:val="hybridMultilevel"/>
    <w:tmpl w:val="661E06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BD52581"/>
    <w:multiLevelType w:val="hybridMultilevel"/>
    <w:tmpl w:val="E376CD8C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2A97ED8"/>
    <w:multiLevelType w:val="hybridMultilevel"/>
    <w:tmpl w:val="20AE2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35747E"/>
    <w:multiLevelType w:val="hybridMultilevel"/>
    <w:tmpl w:val="ECECB4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C646BC9"/>
    <w:multiLevelType w:val="hybridMultilevel"/>
    <w:tmpl w:val="AD201D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2"/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0"/>
  </w:num>
  <w:num w:numId="23">
    <w:abstractNumId w:val="11"/>
  </w:num>
  <w:num w:numId="24">
    <w:abstractNumId w:val="23"/>
  </w:num>
  <w:num w:numId="25">
    <w:abstractNumId w:val="5"/>
  </w:num>
  <w:num w:numId="26">
    <w:abstractNumId w:val="31"/>
  </w:num>
  <w:num w:numId="27">
    <w:abstractNumId w:val="15"/>
  </w:num>
  <w:num w:numId="28">
    <w:abstractNumId w:val="28"/>
  </w:num>
  <w:num w:numId="29">
    <w:abstractNumId w:val="8"/>
  </w:num>
  <w:num w:numId="30">
    <w:abstractNumId w:val="10"/>
  </w:num>
  <w:num w:numId="31">
    <w:abstractNumId w:val="22"/>
  </w:num>
  <w:num w:numId="32">
    <w:abstractNumId w:val="3"/>
  </w:num>
  <w:num w:numId="33">
    <w:abstractNumId w:val="30"/>
  </w:num>
  <w:num w:numId="34">
    <w:abstractNumId w:val="29"/>
  </w:num>
  <w:num w:numId="35">
    <w:abstractNumId w:val="1"/>
  </w:num>
  <w:num w:numId="36">
    <w:abstractNumId w:val="36"/>
  </w:num>
  <w:num w:numId="3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0DEF"/>
    <w:rsid w:val="00010DEB"/>
    <w:rsid w:val="00014F88"/>
    <w:rsid w:val="00016EDE"/>
    <w:rsid w:val="00026191"/>
    <w:rsid w:val="00051AF6"/>
    <w:rsid w:val="000570AB"/>
    <w:rsid w:val="00060AE4"/>
    <w:rsid w:val="0008149D"/>
    <w:rsid w:val="000936EA"/>
    <w:rsid w:val="00096FBF"/>
    <w:rsid w:val="00097C3E"/>
    <w:rsid w:val="000A0DEF"/>
    <w:rsid w:val="000D06AE"/>
    <w:rsid w:val="000D2333"/>
    <w:rsid w:val="000E723F"/>
    <w:rsid w:val="00116C4C"/>
    <w:rsid w:val="00121E27"/>
    <w:rsid w:val="00126151"/>
    <w:rsid w:val="001336A8"/>
    <w:rsid w:val="00137A18"/>
    <w:rsid w:val="0015297A"/>
    <w:rsid w:val="00154F9D"/>
    <w:rsid w:val="00165C78"/>
    <w:rsid w:val="001709DE"/>
    <w:rsid w:val="001827B2"/>
    <w:rsid w:val="001A4C40"/>
    <w:rsid w:val="001B4DD2"/>
    <w:rsid w:val="001C7E00"/>
    <w:rsid w:val="001E11E9"/>
    <w:rsid w:val="001E30F9"/>
    <w:rsid w:val="0020511D"/>
    <w:rsid w:val="00210B59"/>
    <w:rsid w:val="002147CF"/>
    <w:rsid w:val="0022183C"/>
    <w:rsid w:val="002259BF"/>
    <w:rsid w:val="00234679"/>
    <w:rsid w:val="002346B5"/>
    <w:rsid w:val="00245973"/>
    <w:rsid w:val="002559DC"/>
    <w:rsid w:val="0027480E"/>
    <w:rsid w:val="00282B49"/>
    <w:rsid w:val="002860E0"/>
    <w:rsid w:val="00293E1B"/>
    <w:rsid w:val="002A0A4E"/>
    <w:rsid w:val="002A77CD"/>
    <w:rsid w:val="002C5540"/>
    <w:rsid w:val="002C5DD1"/>
    <w:rsid w:val="002D342F"/>
    <w:rsid w:val="002F2D45"/>
    <w:rsid w:val="002F45F0"/>
    <w:rsid w:val="00313637"/>
    <w:rsid w:val="00334406"/>
    <w:rsid w:val="00337518"/>
    <w:rsid w:val="0038013F"/>
    <w:rsid w:val="003A58D3"/>
    <w:rsid w:val="003A6E97"/>
    <w:rsid w:val="003C49A9"/>
    <w:rsid w:val="003C522F"/>
    <w:rsid w:val="003C68D3"/>
    <w:rsid w:val="003D12AF"/>
    <w:rsid w:val="003D5A23"/>
    <w:rsid w:val="003D6B21"/>
    <w:rsid w:val="003F2A03"/>
    <w:rsid w:val="00413850"/>
    <w:rsid w:val="00473F32"/>
    <w:rsid w:val="0047704F"/>
    <w:rsid w:val="00491BB0"/>
    <w:rsid w:val="004D55E7"/>
    <w:rsid w:val="004F540B"/>
    <w:rsid w:val="00507F18"/>
    <w:rsid w:val="00513EBA"/>
    <w:rsid w:val="0052488B"/>
    <w:rsid w:val="00525F13"/>
    <w:rsid w:val="00534CC6"/>
    <w:rsid w:val="005366B2"/>
    <w:rsid w:val="00554F34"/>
    <w:rsid w:val="005553B4"/>
    <w:rsid w:val="00564463"/>
    <w:rsid w:val="00565D77"/>
    <w:rsid w:val="0057037C"/>
    <w:rsid w:val="00596046"/>
    <w:rsid w:val="005A4EAF"/>
    <w:rsid w:val="005E3FF2"/>
    <w:rsid w:val="006027CD"/>
    <w:rsid w:val="006333E3"/>
    <w:rsid w:val="006355CE"/>
    <w:rsid w:val="00647E4F"/>
    <w:rsid w:val="006505F7"/>
    <w:rsid w:val="006517A6"/>
    <w:rsid w:val="00694D4B"/>
    <w:rsid w:val="00696633"/>
    <w:rsid w:val="00696DF9"/>
    <w:rsid w:val="006A21CE"/>
    <w:rsid w:val="006A4D60"/>
    <w:rsid w:val="006C418E"/>
    <w:rsid w:val="006D47B2"/>
    <w:rsid w:val="006D7494"/>
    <w:rsid w:val="007052F5"/>
    <w:rsid w:val="00727C85"/>
    <w:rsid w:val="007329FF"/>
    <w:rsid w:val="00734982"/>
    <w:rsid w:val="00762C53"/>
    <w:rsid w:val="00763813"/>
    <w:rsid w:val="0076428D"/>
    <w:rsid w:val="00766AF6"/>
    <w:rsid w:val="00776D43"/>
    <w:rsid w:val="00785993"/>
    <w:rsid w:val="00795F7E"/>
    <w:rsid w:val="007A734A"/>
    <w:rsid w:val="007C1DBA"/>
    <w:rsid w:val="007D7DBA"/>
    <w:rsid w:val="007E5824"/>
    <w:rsid w:val="007F6FCF"/>
    <w:rsid w:val="008031C4"/>
    <w:rsid w:val="00804B02"/>
    <w:rsid w:val="00832224"/>
    <w:rsid w:val="00836990"/>
    <w:rsid w:val="00840084"/>
    <w:rsid w:val="00857D38"/>
    <w:rsid w:val="00866A96"/>
    <w:rsid w:val="00870BE9"/>
    <w:rsid w:val="00891BB5"/>
    <w:rsid w:val="00896BDC"/>
    <w:rsid w:val="008F4297"/>
    <w:rsid w:val="008F4521"/>
    <w:rsid w:val="00922599"/>
    <w:rsid w:val="009251F7"/>
    <w:rsid w:val="009345FB"/>
    <w:rsid w:val="00943A25"/>
    <w:rsid w:val="00955A52"/>
    <w:rsid w:val="00973A23"/>
    <w:rsid w:val="00983E85"/>
    <w:rsid w:val="009949B4"/>
    <w:rsid w:val="009950CF"/>
    <w:rsid w:val="00997159"/>
    <w:rsid w:val="009A015A"/>
    <w:rsid w:val="009A1FC9"/>
    <w:rsid w:val="009B1587"/>
    <w:rsid w:val="009C3A5F"/>
    <w:rsid w:val="009C4589"/>
    <w:rsid w:val="009D0D85"/>
    <w:rsid w:val="009F6D3F"/>
    <w:rsid w:val="00A0256A"/>
    <w:rsid w:val="00A13A38"/>
    <w:rsid w:val="00A15A3C"/>
    <w:rsid w:val="00A20349"/>
    <w:rsid w:val="00A269D8"/>
    <w:rsid w:val="00A26B02"/>
    <w:rsid w:val="00A36C95"/>
    <w:rsid w:val="00A420B5"/>
    <w:rsid w:val="00A70F19"/>
    <w:rsid w:val="00A823FE"/>
    <w:rsid w:val="00A8341F"/>
    <w:rsid w:val="00A976AA"/>
    <w:rsid w:val="00AB06EA"/>
    <w:rsid w:val="00AC6A4F"/>
    <w:rsid w:val="00AF4B7B"/>
    <w:rsid w:val="00B0355D"/>
    <w:rsid w:val="00B31F34"/>
    <w:rsid w:val="00B501CE"/>
    <w:rsid w:val="00B63BAA"/>
    <w:rsid w:val="00B6675A"/>
    <w:rsid w:val="00B818F9"/>
    <w:rsid w:val="00B85FE3"/>
    <w:rsid w:val="00B8736E"/>
    <w:rsid w:val="00B95773"/>
    <w:rsid w:val="00B961F7"/>
    <w:rsid w:val="00BA3C33"/>
    <w:rsid w:val="00BA5C49"/>
    <w:rsid w:val="00BB2BE1"/>
    <w:rsid w:val="00BB4BC8"/>
    <w:rsid w:val="00BE5300"/>
    <w:rsid w:val="00C15F8D"/>
    <w:rsid w:val="00C21F87"/>
    <w:rsid w:val="00C23726"/>
    <w:rsid w:val="00C27B74"/>
    <w:rsid w:val="00C3638A"/>
    <w:rsid w:val="00C57170"/>
    <w:rsid w:val="00C57E47"/>
    <w:rsid w:val="00C90EC9"/>
    <w:rsid w:val="00CA0523"/>
    <w:rsid w:val="00CA1B5C"/>
    <w:rsid w:val="00CA28B7"/>
    <w:rsid w:val="00CA6BF2"/>
    <w:rsid w:val="00CA735B"/>
    <w:rsid w:val="00CB7288"/>
    <w:rsid w:val="00CB7E0C"/>
    <w:rsid w:val="00CC0B9D"/>
    <w:rsid w:val="00CE3B33"/>
    <w:rsid w:val="00CF2313"/>
    <w:rsid w:val="00D01729"/>
    <w:rsid w:val="00D036AF"/>
    <w:rsid w:val="00D1404E"/>
    <w:rsid w:val="00D14069"/>
    <w:rsid w:val="00D15256"/>
    <w:rsid w:val="00D17675"/>
    <w:rsid w:val="00D21898"/>
    <w:rsid w:val="00D247F1"/>
    <w:rsid w:val="00D271C4"/>
    <w:rsid w:val="00D353D0"/>
    <w:rsid w:val="00D460C3"/>
    <w:rsid w:val="00D660F3"/>
    <w:rsid w:val="00D71E9B"/>
    <w:rsid w:val="00D762F0"/>
    <w:rsid w:val="00D86FE6"/>
    <w:rsid w:val="00D9338F"/>
    <w:rsid w:val="00DA0566"/>
    <w:rsid w:val="00DC07F8"/>
    <w:rsid w:val="00DE6CF9"/>
    <w:rsid w:val="00DE73D3"/>
    <w:rsid w:val="00DF168D"/>
    <w:rsid w:val="00DF1A1C"/>
    <w:rsid w:val="00DF1B1E"/>
    <w:rsid w:val="00E05EF3"/>
    <w:rsid w:val="00E063C7"/>
    <w:rsid w:val="00E06BCD"/>
    <w:rsid w:val="00E12844"/>
    <w:rsid w:val="00E17FAE"/>
    <w:rsid w:val="00E3696E"/>
    <w:rsid w:val="00E42545"/>
    <w:rsid w:val="00E51580"/>
    <w:rsid w:val="00E66C26"/>
    <w:rsid w:val="00E71DA0"/>
    <w:rsid w:val="00EA6E17"/>
    <w:rsid w:val="00EC0A1E"/>
    <w:rsid w:val="00EC0A2E"/>
    <w:rsid w:val="00ED4BAC"/>
    <w:rsid w:val="00F07D2D"/>
    <w:rsid w:val="00F24F02"/>
    <w:rsid w:val="00F31A9A"/>
    <w:rsid w:val="00F32B8A"/>
    <w:rsid w:val="00F44191"/>
    <w:rsid w:val="00F54876"/>
    <w:rsid w:val="00F5504B"/>
    <w:rsid w:val="00F622C5"/>
    <w:rsid w:val="00F62DCF"/>
    <w:rsid w:val="00F90259"/>
    <w:rsid w:val="00F9293A"/>
    <w:rsid w:val="00FA0F23"/>
    <w:rsid w:val="00FA1F08"/>
    <w:rsid w:val="00FA202F"/>
    <w:rsid w:val="00FA29FB"/>
    <w:rsid w:val="00FC616B"/>
    <w:rsid w:val="00FF1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4C9DB5-DFA3-48AF-B091-C871F729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3D3"/>
  </w:style>
  <w:style w:type="paragraph" w:styleId="2">
    <w:name w:val="heading 2"/>
    <w:basedOn w:val="a0"/>
    <w:next w:val="a1"/>
    <w:link w:val="20"/>
    <w:qFormat/>
    <w:rsid w:val="00CC0B9D"/>
    <w:pPr>
      <w:tabs>
        <w:tab w:val="num" w:pos="0"/>
      </w:tabs>
      <w:outlineLvl w:val="1"/>
    </w:pPr>
    <w:rPr>
      <w:b/>
      <w:bCs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CC0B9D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1">
    <w:name w:val="Body Text"/>
    <w:basedOn w:val="a"/>
    <w:link w:val="a5"/>
    <w:semiHidden/>
    <w:rsid w:val="00CC0B9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2"/>
    <w:link w:val="a1"/>
    <w:semiHidden/>
    <w:rsid w:val="00CC0B9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2"/>
    <w:link w:val="2"/>
    <w:rsid w:val="00CC0B9D"/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table" w:styleId="a6">
    <w:name w:val="Table Grid"/>
    <w:basedOn w:val="a3"/>
    <w:uiPriority w:val="59"/>
    <w:rsid w:val="000A0D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A0DE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2"/>
    <w:link w:val="a7"/>
    <w:uiPriority w:val="99"/>
    <w:semiHidden/>
    <w:rsid w:val="000A0DEF"/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99"/>
    <w:qFormat/>
    <w:rsid w:val="000A0DEF"/>
    <w:pPr>
      <w:ind w:left="720"/>
      <w:contextualSpacing/>
    </w:pPr>
    <w:rPr>
      <w:rFonts w:eastAsiaTheme="minorHAnsi"/>
      <w:lang w:eastAsia="en-US"/>
    </w:rPr>
  </w:style>
  <w:style w:type="paragraph" w:styleId="aa">
    <w:name w:val="No Spacing"/>
    <w:uiPriority w:val="1"/>
    <w:qFormat/>
    <w:rsid w:val="00AC6A4F"/>
    <w:pPr>
      <w:spacing w:after="0" w:line="240" w:lineRule="auto"/>
    </w:pPr>
  </w:style>
  <w:style w:type="character" w:customStyle="1" w:styleId="4">
    <w:name w:val="Основной шрифт абзаца4"/>
    <w:rsid w:val="00CC0B9D"/>
  </w:style>
  <w:style w:type="character" w:customStyle="1" w:styleId="3">
    <w:name w:val="Основной шрифт абзаца3"/>
    <w:rsid w:val="00CC0B9D"/>
  </w:style>
  <w:style w:type="character" w:customStyle="1" w:styleId="21">
    <w:name w:val="Основной шрифт абзаца2"/>
    <w:rsid w:val="00CC0B9D"/>
  </w:style>
  <w:style w:type="character" w:customStyle="1" w:styleId="1">
    <w:name w:val="Основной шрифт абзаца1"/>
    <w:rsid w:val="00CC0B9D"/>
  </w:style>
  <w:style w:type="character" w:customStyle="1" w:styleId="ab">
    <w:name w:val="Верхний колонтитул Знак"/>
    <w:rsid w:val="00CC0B9D"/>
    <w:rPr>
      <w:sz w:val="24"/>
      <w:szCs w:val="24"/>
    </w:rPr>
  </w:style>
  <w:style w:type="character" w:customStyle="1" w:styleId="ac">
    <w:name w:val="Нижний колонтитул Знак"/>
    <w:uiPriority w:val="99"/>
    <w:rsid w:val="00CC0B9D"/>
    <w:rPr>
      <w:sz w:val="24"/>
      <w:szCs w:val="24"/>
    </w:rPr>
  </w:style>
  <w:style w:type="paragraph" w:customStyle="1" w:styleId="40">
    <w:name w:val="Название4"/>
    <w:basedOn w:val="a"/>
    <w:rsid w:val="00CC0B9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41">
    <w:name w:val="Указатель4"/>
    <w:basedOn w:val="a"/>
    <w:rsid w:val="00CC0B9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30">
    <w:name w:val="Название3"/>
    <w:basedOn w:val="a"/>
    <w:rsid w:val="00CC0B9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31">
    <w:name w:val="Указатель3"/>
    <w:basedOn w:val="a"/>
    <w:rsid w:val="00CC0B9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2">
    <w:name w:val="Название2"/>
    <w:basedOn w:val="a"/>
    <w:rsid w:val="00CC0B9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CC0B9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0">
    <w:name w:val="Название1"/>
    <w:basedOn w:val="a"/>
    <w:rsid w:val="00CC0B9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CC0B9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12">
    <w:name w:val="Верхний колонтитул Знак1"/>
    <w:basedOn w:val="a2"/>
    <w:link w:val="ad"/>
    <w:semiHidden/>
    <w:rsid w:val="00CC0B9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header"/>
    <w:basedOn w:val="a"/>
    <w:link w:val="12"/>
    <w:semiHidden/>
    <w:rsid w:val="00CC0B9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Нижний колонтитул Знак1"/>
    <w:basedOn w:val="a2"/>
    <w:link w:val="ae"/>
    <w:semiHidden/>
    <w:rsid w:val="00CC0B9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13"/>
    <w:uiPriority w:val="99"/>
    <w:rsid w:val="00CC0B9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Содержимое таблицы"/>
    <w:basedOn w:val="a"/>
    <w:rsid w:val="00CC0B9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rsid w:val="00CC0B9D"/>
    <w:pPr>
      <w:jc w:val="center"/>
    </w:pPr>
    <w:rPr>
      <w:b/>
      <w:bCs/>
    </w:rPr>
  </w:style>
  <w:style w:type="character" w:customStyle="1" w:styleId="c6">
    <w:name w:val="c6"/>
    <w:basedOn w:val="a2"/>
    <w:rsid w:val="00CC0B9D"/>
  </w:style>
  <w:style w:type="paragraph" w:customStyle="1" w:styleId="c3">
    <w:name w:val="c3"/>
    <w:basedOn w:val="a"/>
    <w:rsid w:val="00CC0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2"/>
    <w:rsid w:val="00CC0B9D"/>
  </w:style>
  <w:style w:type="paragraph" w:customStyle="1" w:styleId="c27">
    <w:name w:val="c27"/>
    <w:basedOn w:val="a"/>
    <w:rsid w:val="00CC0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3">
    <w:name w:val="c33"/>
    <w:basedOn w:val="a2"/>
    <w:rsid w:val="00CC0B9D"/>
  </w:style>
  <w:style w:type="paragraph" w:customStyle="1" w:styleId="u-2-msonormal">
    <w:name w:val="u-2-msonormal"/>
    <w:basedOn w:val="a"/>
    <w:rsid w:val="00CC0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2"/>
    <w:rsid w:val="00CC0B9D"/>
  </w:style>
  <w:style w:type="character" w:customStyle="1" w:styleId="apple-converted-space">
    <w:name w:val="apple-converted-space"/>
    <w:basedOn w:val="a2"/>
    <w:rsid w:val="00CC0B9D"/>
  </w:style>
  <w:style w:type="character" w:customStyle="1" w:styleId="c5">
    <w:name w:val="c5"/>
    <w:basedOn w:val="a2"/>
    <w:rsid w:val="00CC0B9D"/>
  </w:style>
  <w:style w:type="paragraph" w:customStyle="1" w:styleId="c26">
    <w:name w:val="c26"/>
    <w:basedOn w:val="a"/>
    <w:rsid w:val="00CC0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uiPriority w:val="99"/>
    <w:rsid w:val="00CC0B9D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CC0B9D"/>
    <w:pPr>
      <w:pBdr>
        <w:bottom w:val="single" w:sz="8" w:space="4" w:color="4F81BD" w:themeColor="accent1"/>
      </w:pBdr>
      <w:suppressAutoHyphens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af3">
    <w:name w:val="Название Знак"/>
    <w:basedOn w:val="a2"/>
    <w:link w:val="af2"/>
    <w:uiPriority w:val="10"/>
    <w:rsid w:val="00CC0B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customStyle="1" w:styleId="af4">
    <w:name w:val="Основной"/>
    <w:basedOn w:val="a"/>
    <w:link w:val="af5"/>
    <w:rsid w:val="00A70F1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6">
    <w:name w:val="Буллит"/>
    <w:basedOn w:val="af4"/>
    <w:link w:val="af7"/>
    <w:rsid w:val="00A70F19"/>
    <w:pPr>
      <w:ind w:firstLine="244"/>
    </w:pPr>
  </w:style>
  <w:style w:type="paragraph" w:customStyle="1" w:styleId="42">
    <w:name w:val="Заг 4"/>
    <w:basedOn w:val="a"/>
    <w:rsid w:val="00A70F1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Zag11">
    <w:name w:val="Zag_11"/>
    <w:rsid w:val="00A70F19"/>
    <w:rPr>
      <w:color w:val="000000"/>
      <w:w w:val="100"/>
    </w:rPr>
  </w:style>
  <w:style w:type="paragraph" w:styleId="af8">
    <w:name w:val="Subtitle"/>
    <w:basedOn w:val="a"/>
    <w:next w:val="a"/>
    <w:link w:val="af9"/>
    <w:qFormat/>
    <w:rsid w:val="00A70F19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9">
    <w:name w:val="Подзаголовок Знак"/>
    <w:basedOn w:val="a2"/>
    <w:link w:val="af8"/>
    <w:rsid w:val="00A70F19"/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5">
    <w:name w:val="Основной Знак"/>
    <w:link w:val="af4"/>
    <w:rsid w:val="00A70F19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7">
    <w:name w:val="Буллит Знак"/>
    <w:basedOn w:val="af5"/>
    <w:link w:val="af6"/>
    <w:rsid w:val="00A70F1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A70F1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c21">
    <w:name w:val="c21"/>
    <w:basedOn w:val="a2"/>
    <w:rsid w:val="00A70F19"/>
  </w:style>
  <w:style w:type="character" w:customStyle="1" w:styleId="c0">
    <w:name w:val="c0"/>
    <w:basedOn w:val="a2"/>
    <w:rsid w:val="00A70F19"/>
  </w:style>
  <w:style w:type="paragraph" w:customStyle="1" w:styleId="afa">
    <w:name w:val="Курсив"/>
    <w:basedOn w:val="af4"/>
    <w:rsid w:val="00A70F19"/>
    <w:pPr>
      <w:textAlignment w:val="auto"/>
    </w:pPr>
    <w:rPr>
      <w:rFonts w:eastAsiaTheme="minorEastAsia" w:cstheme="minorBidi"/>
      <w:i/>
      <w:iCs/>
    </w:rPr>
  </w:style>
  <w:style w:type="paragraph" w:styleId="afb">
    <w:name w:val="footnote text"/>
    <w:basedOn w:val="a"/>
    <w:link w:val="afc"/>
    <w:uiPriority w:val="99"/>
    <w:rsid w:val="00473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Текст сноски Знак"/>
    <w:basedOn w:val="a2"/>
    <w:link w:val="afb"/>
    <w:uiPriority w:val="99"/>
    <w:rsid w:val="00473F32"/>
    <w:rPr>
      <w:rFonts w:ascii="Times New Roman" w:eastAsia="Times New Roman" w:hAnsi="Times New Roman" w:cs="Times New Roman"/>
      <w:sz w:val="24"/>
      <w:szCs w:val="24"/>
    </w:rPr>
  </w:style>
  <w:style w:type="character" w:styleId="afd">
    <w:name w:val="footnote reference"/>
    <w:uiPriority w:val="99"/>
    <w:rsid w:val="00473F32"/>
    <w:rPr>
      <w:vertAlign w:val="superscript"/>
    </w:rPr>
  </w:style>
  <w:style w:type="character" w:styleId="afe">
    <w:name w:val="line number"/>
    <w:basedOn w:val="a2"/>
    <w:uiPriority w:val="99"/>
    <w:semiHidden/>
    <w:unhideWhenUsed/>
    <w:rsid w:val="009F6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5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736C7-B91A-4539-B7FB-A05F7F3F3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1</Pages>
  <Words>7204</Words>
  <Characters>41069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2эт</cp:lastModifiedBy>
  <cp:revision>83</cp:revision>
  <cp:lastPrinted>2019-09-18T15:23:00Z</cp:lastPrinted>
  <dcterms:created xsi:type="dcterms:W3CDTF">2010-12-21T08:42:00Z</dcterms:created>
  <dcterms:modified xsi:type="dcterms:W3CDTF">2019-09-18T15:24:00Z</dcterms:modified>
</cp:coreProperties>
</file>